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A80A8" w14:textId="77777777" w:rsidR="00FC4FBF" w:rsidRPr="00831B6A" w:rsidRDefault="003B01AA" w:rsidP="003B01AA">
      <w:pPr>
        <w:jc w:val="center"/>
        <w:rPr>
          <w:b/>
          <w:bCs/>
        </w:rPr>
      </w:pPr>
      <w:r w:rsidRPr="00831B6A">
        <w:rPr>
          <w:b/>
          <w:bCs/>
        </w:rPr>
        <w:t>SECTION 08 33 23.13</w:t>
      </w:r>
    </w:p>
    <w:p w14:paraId="54368213" w14:textId="77777777" w:rsidR="003B01AA" w:rsidRPr="00831B6A" w:rsidRDefault="003B01AA" w:rsidP="003B01AA">
      <w:pPr>
        <w:jc w:val="center"/>
        <w:rPr>
          <w:b/>
          <w:bCs/>
        </w:rPr>
      </w:pPr>
      <w:r w:rsidRPr="00831B6A">
        <w:rPr>
          <w:b/>
          <w:bCs/>
        </w:rPr>
        <w:t>High-Performance Overhead High-Speed Doors</w:t>
      </w:r>
    </w:p>
    <w:p w14:paraId="4A28F2F6" w14:textId="77777777" w:rsidR="003B01AA" w:rsidRPr="00831B6A" w:rsidRDefault="003B01AA" w:rsidP="003B01AA">
      <w:pPr>
        <w:rPr>
          <w:b/>
          <w:bCs/>
        </w:rPr>
      </w:pPr>
      <w:r w:rsidRPr="00831B6A">
        <w:rPr>
          <w:b/>
          <w:bCs/>
        </w:rPr>
        <w:t>P</w:t>
      </w:r>
      <w:r w:rsidR="00D047EE" w:rsidRPr="00831B6A">
        <w:rPr>
          <w:b/>
          <w:bCs/>
        </w:rPr>
        <w:t>ART 1 – GENERAL</w:t>
      </w:r>
    </w:p>
    <w:p w14:paraId="1FFD9BF7" w14:textId="77777777" w:rsidR="003B01AA" w:rsidRPr="00831B6A" w:rsidRDefault="00D047EE" w:rsidP="003B01AA">
      <w:pPr>
        <w:pStyle w:val="ListParagraph"/>
        <w:numPr>
          <w:ilvl w:val="1"/>
          <w:numId w:val="1"/>
        </w:numPr>
        <w:rPr>
          <w:b/>
          <w:bCs/>
        </w:rPr>
      </w:pPr>
      <w:r w:rsidRPr="00831B6A">
        <w:rPr>
          <w:b/>
          <w:bCs/>
        </w:rPr>
        <w:t>SECTION INCLUDES</w:t>
      </w:r>
      <w:r w:rsidR="00561806" w:rsidRPr="00831B6A">
        <w:rPr>
          <w:b/>
          <w:bCs/>
        </w:rPr>
        <w:t>:</w:t>
      </w:r>
    </w:p>
    <w:p w14:paraId="5F5508FA" w14:textId="77777777" w:rsidR="003B01AA" w:rsidRPr="00831B6A" w:rsidRDefault="003B01AA" w:rsidP="003B01AA">
      <w:pPr>
        <w:pStyle w:val="ListParagraph"/>
        <w:numPr>
          <w:ilvl w:val="0"/>
          <w:numId w:val="2"/>
        </w:numPr>
      </w:pPr>
      <w:r w:rsidRPr="00831B6A">
        <w:t>High</w:t>
      </w:r>
      <w:r w:rsidR="00D047EE" w:rsidRPr="00831B6A">
        <w:t>-Performance Overhead High-Speed Doors and accessories for complete installation.</w:t>
      </w:r>
    </w:p>
    <w:p w14:paraId="5C464C24" w14:textId="77777777" w:rsidR="00D047EE" w:rsidRPr="00831B6A" w:rsidRDefault="00D047EE" w:rsidP="003B01AA">
      <w:pPr>
        <w:pStyle w:val="ListParagraph"/>
        <w:numPr>
          <w:ilvl w:val="0"/>
          <w:numId w:val="2"/>
        </w:numPr>
      </w:pPr>
      <w:r w:rsidRPr="00831B6A">
        <w:t>Wiring from electric circuit disconnect to operator to control station.</w:t>
      </w:r>
    </w:p>
    <w:p w14:paraId="0FE3DB72" w14:textId="77777777" w:rsidR="003B01AA" w:rsidRPr="00831B6A" w:rsidRDefault="003B01AA" w:rsidP="003B01AA">
      <w:pPr>
        <w:pStyle w:val="ListParagraph"/>
        <w:numPr>
          <w:ilvl w:val="0"/>
          <w:numId w:val="2"/>
        </w:numPr>
      </w:pPr>
      <w:r w:rsidRPr="00831B6A">
        <w:t>Drawings and general provisions of the Contract, including General and Supplementary Conditions and Division 01 Specification Sections, apply to this Section.</w:t>
      </w:r>
    </w:p>
    <w:p w14:paraId="33665A24" w14:textId="77777777" w:rsidR="00D047EE" w:rsidRPr="00831B6A" w:rsidRDefault="00D047EE" w:rsidP="00D047EE">
      <w:pPr>
        <w:pStyle w:val="ListParagraph"/>
        <w:numPr>
          <w:ilvl w:val="1"/>
          <w:numId w:val="1"/>
        </w:numPr>
        <w:rPr>
          <w:b/>
          <w:bCs/>
        </w:rPr>
      </w:pPr>
      <w:r w:rsidRPr="00831B6A">
        <w:rPr>
          <w:b/>
          <w:bCs/>
        </w:rPr>
        <w:t xml:space="preserve">RELATED </w:t>
      </w:r>
      <w:r w:rsidR="00561806" w:rsidRPr="00831B6A">
        <w:rPr>
          <w:b/>
          <w:bCs/>
        </w:rPr>
        <w:t>REQUIREMENTS:</w:t>
      </w:r>
    </w:p>
    <w:p w14:paraId="789CD39E" w14:textId="77777777" w:rsidR="00D047EE" w:rsidRPr="00831B6A" w:rsidRDefault="00561806" w:rsidP="00561806">
      <w:pPr>
        <w:pStyle w:val="ListParagraph"/>
        <w:numPr>
          <w:ilvl w:val="0"/>
          <w:numId w:val="5"/>
        </w:numPr>
      </w:pPr>
      <w:r w:rsidRPr="00831B6A">
        <w:t>Refer to Door, Frame and Hardware Schedules, related detail drawings, including jamb, head and thresholds as indicated on Contract Drawings for locations, quantities, and remarks, as well as general provisions of the Contract, General and Supplementary Conditions, and Division 01 which shall apply to the scope of this section.</w:t>
      </w:r>
    </w:p>
    <w:p w14:paraId="336F4B9C" w14:textId="77777777" w:rsidR="00561806" w:rsidRPr="00831B6A" w:rsidRDefault="00561806" w:rsidP="00D047EE">
      <w:pPr>
        <w:pStyle w:val="ListParagraph"/>
        <w:numPr>
          <w:ilvl w:val="0"/>
          <w:numId w:val="5"/>
        </w:numPr>
      </w:pPr>
      <w:r w:rsidRPr="00831B6A">
        <w:t>Related sections may include:</w:t>
      </w:r>
    </w:p>
    <w:p w14:paraId="4FB47936" w14:textId="77777777" w:rsidR="00561806" w:rsidRPr="00831B6A" w:rsidRDefault="00561806" w:rsidP="00C0603F">
      <w:pPr>
        <w:pStyle w:val="ListParagraph"/>
        <w:numPr>
          <w:ilvl w:val="0"/>
          <w:numId w:val="31"/>
        </w:numPr>
      </w:pPr>
      <w:r w:rsidRPr="00831B6A">
        <w:t>Division 3 – Concrete</w:t>
      </w:r>
    </w:p>
    <w:p w14:paraId="599AE8C7" w14:textId="77777777" w:rsidR="00561806" w:rsidRPr="00831B6A" w:rsidRDefault="00561806" w:rsidP="00C0603F">
      <w:pPr>
        <w:pStyle w:val="ListParagraph"/>
        <w:numPr>
          <w:ilvl w:val="0"/>
          <w:numId w:val="31"/>
        </w:numPr>
      </w:pPr>
      <w:r w:rsidRPr="00831B6A">
        <w:t>Division 4 – Concrete Unit Masonry</w:t>
      </w:r>
    </w:p>
    <w:p w14:paraId="26E1042B" w14:textId="77777777" w:rsidR="00D047EE" w:rsidRPr="00831B6A" w:rsidRDefault="00D047EE" w:rsidP="00C0603F">
      <w:pPr>
        <w:pStyle w:val="ListParagraph"/>
        <w:numPr>
          <w:ilvl w:val="0"/>
          <w:numId w:val="31"/>
        </w:numPr>
      </w:pPr>
      <w:r w:rsidRPr="00831B6A">
        <w:t>Division 5 – Metal Fabrications</w:t>
      </w:r>
    </w:p>
    <w:p w14:paraId="2169B25A" w14:textId="77777777" w:rsidR="00561806" w:rsidRPr="00831B6A" w:rsidRDefault="00561806" w:rsidP="00C0603F">
      <w:pPr>
        <w:pStyle w:val="ListParagraph"/>
        <w:numPr>
          <w:ilvl w:val="0"/>
          <w:numId w:val="31"/>
        </w:numPr>
      </w:pPr>
      <w:r w:rsidRPr="00831B6A">
        <w:t>Division 6 – Finish Carpentry</w:t>
      </w:r>
    </w:p>
    <w:p w14:paraId="6EEBDA2B" w14:textId="77777777" w:rsidR="00561806" w:rsidRPr="00831B6A" w:rsidRDefault="00561806" w:rsidP="00C0603F">
      <w:pPr>
        <w:pStyle w:val="ListParagraph"/>
        <w:numPr>
          <w:ilvl w:val="0"/>
          <w:numId w:val="31"/>
        </w:numPr>
      </w:pPr>
      <w:r w:rsidRPr="00831B6A">
        <w:t>Division 7 – Flashing and Sheet Metal</w:t>
      </w:r>
    </w:p>
    <w:p w14:paraId="691D9BA7" w14:textId="77777777" w:rsidR="00561806" w:rsidRPr="00831B6A" w:rsidRDefault="00561806" w:rsidP="00C0603F">
      <w:pPr>
        <w:pStyle w:val="ListParagraph"/>
        <w:numPr>
          <w:ilvl w:val="0"/>
          <w:numId w:val="31"/>
        </w:numPr>
      </w:pPr>
      <w:r w:rsidRPr="00831B6A">
        <w:t>Division 8 – Openings, Automatic Door Operators, Security Grilles, Door Hardware</w:t>
      </w:r>
    </w:p>
    <w:p w14:paraId="2FE95592" w14:textId="77777777" w:rsidR="00561806" w:rsidRPr="00831B6A" w:rsidRDefault="00561806" w:rsidP="00C0603F">
      <w:pPr>
        <w:pStyle w:val="ListParagraph"/>
        <w:numPr>
          <w:ilvl w:val="0"/>
          <w:numId w:val="31"/>
        </w:numPr>
      </w:pPr>
      <w:r w:rsidRPr="00831B6A">
        <w:t>Division 9 – Painting, field applied finish</w:t>
      </w:r>
    </w:p>
    <w:p w14:paraId="25849E34" w14:textId="77777777" w:rsidR="00561806" w:rsidRPr="00831B6A" w:rsidRDefault="00561806" w:rsidP="00C0603F">
      <w:pPr>
        <w:pStyle w:val="ListParagraph"/>
        <w:numPr>
          <w:ilvl w:val="0"/>
          <w:numId w:val="31"/>
        </w:numPr>
      </w:pPr>
      <w:r w:rsidRPr="00831B6A">
        <w:t>Division 10 - Signage</w:t>
      </w:r>
    </w:p>
    <w:p w14:paraId="6BB5F466" w14:textId="77777777" w:rsidR="00D047EE" w:rsidRPr="00831B6A" w:rsidRDefault="00D047EE" w:rsidP="00C0603F">
      <w:pPr>
        <w:pStyle w:val="ListParagraph"/>
        <w:numPr>
          <w:ilvl w:val="0"/>
          <w:numId w:val="31"/>
        </w:numPr>
      </w:pPr>
      <w:r w:rsidRPr="00831B6A">
        <w:t xml:space="preserve">Division 16 – </w:t>
      </w:r>
      <w:r w:rsidR="00561806" w:rsidRPr="00831B6A">
        <w:t>Raceway and Boxes, Wiring Connections</w:t>
      </w:r>
    </w:p>
    <w:p w14:paraId="3E6DE025" w14:textId="77777777" w:rsidR="00561806" w:rsidRPr="00831B6A" w:rsidRDefault="00D047EE" w:rsidP="00C0603F">
      <w:pPr>
        <w:pStyle w:val="ListParagraph"/>
        <w:numPr>
          <w:ilvl w:val="0"/>
          <w:numId w:val="31"/>
        </w:numPr>
      </w:pPr>
      <w:r w:rsidRPr="00831B6A">
        <w:t>Division 26 – Electrical</w:t>
      </w:r>
    </w:p>
    <w:p w14:paraId="183CC548" w14:textId="77777777" w:rsidR="00561806" w:rsidRPr="00831B6A" w:rsidRDefault="00561806" w:rsidP="00C0603F">
      <w:pPr>
        <w:pStyle w:val="ListParagraph"/>
        <w:numPr>
          <w:ilvl w:val="0"/>
          <w:numId w:val="31"/>
        </w:numPr>
      </w:pPr>
      <w:r w:rsidRPr="00831B6A">
        <w:t>Division 28 - A</w:t>
      </w:r>
      <w:r w:rsidR="00D047EE" w:rsidRPr="00831B6A">
        <w:t>ccess control</w:t>
      </w:r>
    </w:p>
    <w:p w14:paraId="6E692CD3" w14:textId="77777777" w:rsidR="00D047EE" w:rsidRPr="00831B6A" w:rsidRDefault="00561806" w:rsidP="00C0603F">
      <w:pPr>
        <w:pStyle w:val="ListParagraph"/>
        <w:numPr>
          <w:ilvl w:val="0"/>
          <w:numId w:val="31"/>
        </w:numPr>
      </w:pPr>
      <w:r w:rsidRPr="00831B6A">
        <w:t>Division 32 – Manufactured Site Specialties (Bollards)</w:t>
      </w:r>
    </w:p>
    <w:p w14:paraId="53E99A67" w14:textId="77777777" w:rsidR="00561806" w:rsidRPr="00831B6A" w:rsidRDefault="00D047EE" w:rsidP="00561806">
      <w:pPr>
        <w:pStyle w:val="ListParagraph"/>
        <w:numPr>
          <w:ilvl w:val="1"/>
          <w:numId w:val="1"/>
        </w:numPr>
        <w:rPr>
          <w:b/>
          <w:bCs/>
        </w:rPr>
      </w:pPr>
      <w:r w:rsidRPr="00831B6A">
        <w:rPr>
          <w:b/>
          <w:bCs/>
        </w:rPr>
        <w:t>SUBMITTALS</w:t>
      </w:r>
    </w:p>
    <w:p w14:paraId="43D55615" w14:textId="77777777" w:rsidR="00561806" w:rsidRPr="00831B6A" w:rsidRDefault="00561806" w:rsidP="00561806">
      <w:pPr>
        <w:pStyle w:val="ListParagraph"/>
        <w:numPr>
          <w:ilvl w:val="0"/>
          <w:numId w:val="6"/>
        </w:numPr>
      </w:pPr>
      <w:r w:rsidRPr="00831B6A">
        <w:t>Product Data: Completely describing components.</w:t>
      </w:r>
    </w:p>
    <w:p w14:paraId="6A543659" w14:textId="77777777" w:rsidR="00561806" w:rsidRPr="00831B6A" w:rsidRDefault="00561806" w:rsidP="00561806">
      <w:pPr>
        <w:pStyle w:val="ListParagraph"/>
        <w:numPr>
          <w:ilvl w:val="0"/>
          <w:numId w:val="6"/>
        </w:numPr>
      </w:pPr>
      <w:r w:rsidRPr="00831B6A">
        <w:t xml:space="preserve">Shop Drawings: Showing details of fabrication, </w:t>
      </w:r>
      <w:r w:rsidR="000F7BF2" w:rsidRPr="00831B6A">
        <w:t>installation,</w:t>
      </w:r>
      <w:r w:rsidRPr="00831B6A">
        <w:t xml:space="preserve"> and accommodation to connecting work.</w:t>
      </w:r>
    </w:p>
    <w:p w14:paraId="3BB5E28D" w14:textId="77777777" w:rsidR="00561806" w:rsidRPr="00831B6A" w:rsidRDefault="00561806" w:rsidP="00561806">
      <w:pPr>
        <w:pStyle w:val="ListParagraph"/>
        <w:numPr>
          <w:ilvl w:val="0"/>
          <w:numId w:val="6"/>
        </w:numPr>
      </w:pPr>
      <w:r w:rsidRPr="00831B6A">
        <w:t xml:space="preserve">Installation Instructions: For door, </w:t>
      </w:r>
      <w:r w:rsidR="000F7BF2" w:rsidRPr="00831B6A">
        <w:t>operator,</w:t>
      </w:r>
      <w:r w:rsidRPr="00831B6A">
        <w:t xml:space="preserve"> and accessories.</w:t>
      </w:r>
    </w:p>
    <w:p w14:paraId="4BC11C7B" w14:textId="77777777" w:rsidR="00561806" w:rsidRPr="00831B6A" w:rsidRDefault="00561806" w:rsidP="00561806">
      <w:pPr>
        <w:pStyle w:val="ListParagraph"/>
        <w:numPr>
          <w:ilvl w:val="0"/>
          <w:numId w:val="6"/>
        </w:numPr>
      </w:pPr>
      <w:r w:rsidRPr="00831B6A">
        <w:t xml:space="preserve">Operating and Maintenance Data: For door, </w:t>
      </w:r>
      <w:r w:rsidR="000F7BF2" w:rsidRPr="00831B6A">
        <w:t>operator,</w:t>
      </w:r>
      <w:r w:rsidRPr="00831B6A">
        <w:t xml:space="preserve"> and accessories.</w:t>
      </w:r>
    </w:p>
    <w:p w14:paraId="4A6E6BAE" w14:textId="77777777" w:rsidR="000F7BF2" w:rsidRPr="00831B6A" w:rsidRDefault="000F7BF2" w:rsidP="00561806">
      <w:pPr>
        <w:pStyle w:val="ListParagraph"/>
        <w:numPr>
          <w:ilvl w:val="0"/>
          <w:numId w:val="6"/>
        </w:numPr>
      </w:pPr>
      <w:r w:rsidRPr="00831B6A">
        <w:t>LEED Rated Project Certification: When requested, certificate indicating percentage of post-consumer recycled content by weight for each Product specified under this section.</w:t>
      </w:r>
    </w:p>
    <w:p w14:paraId="0925D99E" w14:textId="77777777" w:rsidR="00D047EE" w:rsidRPr="00831B6A" w:rsidRDefault="00D047EE" w:rsidP="00D047EE">
      <w:pPr>
        <w:pStyle w:val="ListParagraph"/>
        <w:numPr>
          <w:ilvl w:val="1"/>
          <w:numId w:val="1"/>
        </w:numPr>
        <w:rPr>
          <w:b/>
          <w:bCs/>
        </w:rPr>
      </w:pPr>
      <w:r w:rsidRPr="00831B6A">
        <w:rPr>
          <w:b/>
          <w:bCs/>
        </w:rPr>
        <w:t>QUALITY ASSURANCE</w:t>
      </w:r>
    </w:p>
    <w:p w14:paraId="0C1A28FD" w14:textId="77777777" w:rsidR="000F7BF2" w:rsidRPr="00831B6A" w:rsidRDefault="000F7BF2" w:rsidP="000F7BF2">
      <w:pPr>
        <w:pStyle w:val="ListParagraph"/>
        <w:numPr>
          <w:ilvl w:val="0"/>
          <w:numId w:val="7"/>
        </w:numPr>
      </w:pPr>
      <w:r w:rsidRPr="00831B6A">
        <w:t>Suppliers: Obtain High-Performance Overhead High-Speed Doors, including all components and accessories through one source, from a single manufacturer.  Use only new doors, components, and accessories for this project.</w:t>
      </w:r>
    </w:p>
    <w:p w14:paraId="62A33A4A" w14:textId="77777777" w:rsidR="00EE01BD" w:rsidRPr="00831B6A" w:rsidRDefault="00EE01BD" w:rsidP="000F7BF2">
      <w:pPr>
        <w:pStyle w:val="ListParagraph"/>
        <w:numPr>
          <w:ilvl w:val="0"/>
          <w:numId w:val="7"/>
        </w:numPr>
      </w:pPr>
      <w:r w:rsidRPr="00831B6A">
        <w:t xml:space="preserve">Door manufacturer to have proven track record of successful product performance of no less than </w:t>
      </w:r>
      <w:r w:rsidR="001D69D2" w:rsidRPr="00831B6A">
        <w:t>10</w:t>
      </w:r>
      <w:r w:rsidRPr="00831B6A">
        <w:t xml:space="preserve"> years.  References to be provided upon request.</w:t>
      </w:r>
    </w:p>
    <w:p w14:paraId="2B00148E" w14:textId="77777777" w:rsidR="00EE01BD" w:rsidRPr="00831B6A" w:rsidRDefault="00EE01BD" w:rsidP="000F7BF2">
      <w:pPr>
        <w:pStyle w:val="ListParagraph"/>
        <w:numPr>
          <w:ilvl w:val="0"/>
          <w:numId w:val="7"/>
        </w:numPr>
      </w:pPr>
      <w:r w:rsidRPr="00831B6A">
        <w:t>Warranty: Product to have a minimum warranty of 2-years, warranty documentation to be provided upon request.</w:t>
      </w:r>
    </w:p>
    <w:p w14:paraId="3D21661A" w14:textId="77777777" w:rsidR="000F7BF2" w:rsidRPr="00831B6A" w:rsidRDefault="000F7BF2" w:rsidP="000F7BF2">
      <w:pPr>
        <w:pStyle w:val="ListParagraph"/>
        <w:numPr>
          <w:ilvl w:val="0"/>
          <w:numId w:val="7"/>
        </w:numPr>
      </w:pPr>
      <w:r w:rsidRPr="00831B6A">
        <w:t>Installer Qualification: Door manufacturer, or trained, approved, and licensed door installer.</w:t>
      </w:r>
    </w:p>
    <w:p w14:paraId="4556B71B" w14:textId="77777777" w:rsidR="000F7BF2" w:rsidRPr="00831B6A" w:rsidRDefault="000F7BF2" w:rsidP="00C0603F">
      <w:pPr>
        <w:pStyle w:val="ListParagraph"/>
        <w:numPr>
          <w:ilvl w:val="1"/>
          <w:numId w:val="32"/>
        </w:numPr>
        <w:ind w:left="1440"/>
      </w:pPr>
      <w:r w:rsidRPr="00831B6A">
        <w:lastRenderedPageBreak/>
        <w:t xml:space="preserve">Field Measurements: Verify field measurements are as indicated on shop drawings prior to beginning fabrication.  Verify power supply conforms with </w:t>
      </w:r>
      <w:r w:rsidR="00EE01BD" w:rsidRPr="00831B6A">
        <w:t>high-performance overhead high-speed doors electrical requirements prior to fabrication.</w:t>
      </w:r>
    </w:p>
    <w:p w14:paraId="2ABB6179" w14:textId="77777777" w:rsidR="00EE01BD" w:rsidRPr="00831B6A" w:rsidRDefault="00EE01BD" w:rsidP="00C0603F">
      <w:pPr>
        <w:pStyle w:val="ListParagraph"/>
        <w:numPr>
          <w:ilvl w:val="1"/>
          <w:numId w:val="32"/>
        </w:numPr>
        <w:ind w:left="1440"/>
      </w:pPr>
      <w:r w:rsidRPr="00831B6A">
        <w:t>Coordination: Coordinate the work with installation of electrical power locations, and sizes of conduit.</w:t>
      </w:r>
    </w:p>
    <w:p w14:paraId="7197308D" w14:textId="77777777" w:rsidR="00D047EE" w:rsidRPr="00831B6A" w:rsidRDefault="00D047EE" w:rsidP="00D047EE">
      <w:pPr>
        <w:rPr>
          <w:b/>
          <w:bCs/>
        </w:rPr>
      </w:pPr>
      <w:r w:rsidRPr="00831B6A">
        <w:rPr>
          <w:b/>
          <w:bCs/>
        </w:rPr>
        <w:t xml:space="preserve">PART 2 </w:t>
      </w:r>
      <w:r w:rsidR="00EE01BD" w:rsidRPr="00831B6A">
        <w:rPr>
          <w:b/>
          <w:bCs/>
        </w:rPr>
        <w:t>–</w:t>
      </w:r>
      <w:r w:rsidRPr="00831B6A">
        <w:rPr>
          <w:b/>
          <w:bCs/>
        </w:rPr>
        <w:t xml:space="preserve"> PRODUCT</w:t>
      </w:r>
    </w:p>
    <w:p w14:paraId="502E8A02" w14:textId="77777777" w:rsidR="00EE01BD" w:rsidRPr="00831B6A" w:rsidRDefault="00EE01BD" w:rsidP="00D047EE">
      <w:pPr>
        <w:rPr>
          <w:b/>
          <w:bCs/>
        </w:rPr>
      </w:pPr>
      <w:r w:rsidRPr="00831B6A">
        <w:rPr>
          <w:b/>
          <w:bCs/>
        </w:rPr>
        <w:t>2.01</w:t>
      </w:r>
      <w:r w:rsidRPr="00831B6A">
        <w:rPr>
          <w:b/>
          <w:bCs/>
        </w:rPr>
        <w:tab/>
        <w:t>MANUFACTURERS</w:t>
      </w:r>
    </w:p>
    <w:p w14:paraId="24714113" w14:textId="77777777" w:rsidR="006F2B98" w:rsidRPr="00831B6A" w:rsidRDefault="00EE01BD" w:rsidP="00B83F01">
      <w:pPr>
        <w:ind w:left="1080" w:hanging="360"/>
      </w:pPr>
      <w:r w:rsidRPr="00831B6A">
        <w:t xml:space="preserve">A. </w:t>
      </w:r>
      <w:r w:rsidR="00B83F01" w:rsidRPr="00831B6A">
        <w:tab/>
      </w:r>
      <w:r w:rsidRPr="00831B6A">
        <w:t>Marathon Model 209 Direct Drive High-Performance Overhead High-Speed Doors as</w:t>
      </w:r>
      <w:r w:rsidR="00B83F01" w:rsidRPr="00831B6A">
        <w:t xml:space="preserve"> manufactured by:</w:t>
      </w:r>
      <w:r w:rsidR="00B83F01" w:rsidRPr="00831B6A">
        <w:tab/>
        <w:t>A</w:t>
      </w:r>
      <w:r w:rsidRPr="00831B6A">
        <w:t>SI Doors, Inc</w:t>
      </w:r>
      <w:r w:rsidR="00B83F01" w:rsidRPr="00831B6A">
        <w:br/>
      </w:r>
      <w:r w:rsidR="00B83F01" w:rsidRPr="00831B6A">
        <w:tab/>
      </w:r>
      <w:r w:rsidR="00B83F01" w:rsidRPr="00831B6A">
        <w:tab/>
      </w:r>
      <w:r w:rsidR="00B83F01" w:rsidRPr="00831B6A">
        <w:tab/>
        <w:t>Milwaukee, WI USA</w:t>
      </w:r>
      <w:r w:rsidR="00B83F01" w:rsidRPr="00831B6A">
        <w:br/>
      </w:r>
      <w:r w:rsidR="00B83F01" w:rsidRPr="00831B6A">
        <w:tab/>
      </w:r>
      <w:r w:rsidR="00B83F01" w:rsidRPr="00831B6A">
        <w:tab/>
      </w:r>
      <w:r w:rsidR="00B83F01" w:rsidRPr="00831B6A">
        <w:tab/>
        <w:t>(800) 558-7068</w:t>
      </w:r>
      <w:r w:rsidR="00B83F01" w:rsidRPr="00831B6A">
        <w:br/>
        <w:t xml:space="preserve">                                 </w:t>
      </w:r>
      <w:hyperlink r:id="rId8" w:history="1">
        <w:r w:rsidR="00B83F01" w:rsidRPr="00831B6A">
          <w:rPr>
            <w:rStyle w:val="Hyperlink"/>
          </w:rPr>
          <w:t>www.asidoors.com</w:t>
        </w:r>
      </w:hyperlink>
      <w:r w:rsidR="00B83F01" w:rsidRPr="00831B6A">
        <w:br/>
        <w:t xml:space="preserve">                                 </w:t>
      </w:r>
      <w:hyperlink r:id="rId9" w:history="1">
        <w:r w:rsidR="00B83F01" w:rsidRPr="00831B6A">
          <w:rPr>
            <w:rStyle w:val="Hyperlink"/>
          </w:rPr>
          <w:t>sales@asidoors.com</w:t>
        </w:r>
      </w:hyperlink>
    </w:p>
    <w:p w14:paraId="27DA4148" w14:textId="77777777" w:rsidR="00F73548" w:rsidRPr="00831B6A" w:rsidRDefault="00EE01BD" w:rsidP="00F73548">
      <w:pPr>
        <w:ind w:left="1080" w:hanging="360"/>
      </w:pPr>
      <w:r w:rsidRPr="00831B6A">
        <w:t>B.</w:t>
      </w:r>
      <w:r w:rsidR="00B83F01" w:rsidRPr="00831B6A">
        <w:tab/>
      </w:r>
      <w:r w:rsidR="00F73548" w:rsidRPr="00831B6A">
        <w:t>Provide the following as to be considered the basis of design:  High-Performance Overhead High-Speed Door Model:  Marathon 209 Series</w:t>
      </w:r>
    </w:p>
    <w:p w14:paraId="7B0736A7" w14:textId="77777777" w:rsidR="00EE01BD" w:rsidRPr="0059744F" w:rsidRDefault="00EE01BD" w:rsidP="00F73548">
      <w:pPr>
        <w:pStyle w:val="ListParagraph"/>
        <w:numPr>
          <w:ilvl w:val="0"/>
          <w:numId w:val="5"/>
        </w:numPr>
        <w:rPr>
          <w:rFonts w:cs="Calibri"/>
        </w:rPr>
      </w:pPr>
      <w:r w:rsidRPr="00831B6A">
        <w:t>No substitutions</w:t>
      </w:r>
      <w:r w:rsidRPr="0059744F">
        <w:rPr>
          <w:rFonts w:cs="Calibri"/>
        </w:rPr>
        <w:t xml:space="preserve"> </w:t>
      </w:r>
      <w:r w:rsidR="001D69D2" w:rsidRPr="0059744F">
        <w:rPr>
          <w:rFonts w:cs="Calibri"/>
        </w:rPr>
        <w:t xml:space="preserve">will be considered unless written request for approval has been submitted by the bidder and has been received by the architect at least ten (10) days prior to the date for receipt of bids. Each such request shall include the name of the materials for which it is to be substituted and a complete description of the proposed substitute, including drawings, cuts, mockups, and electrical schematics </w:t>
      </w:r>
      <w:r w:rsidR="001D69D2" w:rsidRPr="0059744F">
        <w:rPr>
          <w:rFonts w:cs="Calibri"/>
        </w:rPr>
        <w:cr/>
      </w:r>
      <w:r w:rsidRPr="0059744F">
        <w:rPr>
          <w:rFonts w:cs="Calibri"/>
        </w:rPr>
        <w:t>permitted.</w:t>
      </w:r>
      <w:r w:rsidR="001D69D2" w:rsidRPr="0059744F">
        <w:rPr>
          <w:rFonts w:cs="Calibri"/>
        </w:rPr>
        <w:t xml:space="preserve">  Doors that utilize bolt on hinges, flexible hinges, belt hinge design, roller wheels</w:t>
      </w:r>
      <w:r w:rsidR="00246001" w:rsidRPr="0059744F">
        <w:rPr>
          <w:rFonts w:cs="Calibri"/>
        </w:rPr>
        <w:t>,</w:t>
      </w:r>
      <w:r w:rsidR="001D69D2" w:rsidRPr="0059744F">
        <w:rPr>
          <w:rFonts w:cs="Calibri"/>
        </w:rPr>
        <w:t xml:space="preserve"> elongation springs, lift cables or other complex tension systems requiring significant maintenance requirements, will not be accepted.</w:t>
      </w:r>
    </w:p>
    <w:p w14:paraId="5EC89A27" w14:textId="77777777" w:rsidR="00F73548" w:rsidRPr="0059744F" w:rsidRDefault="00F73548" w:rsidP="00F73548">
      <w:pPr>
        <w:ind w:left="720"/>
        <w:rPr>
          <w:rFonts w:cs="Calibri"/>
        </w:rPr>
      </w:pPr>
    </w:p>
    <w:p w14:paraId="50CEC32D" w14:textId="77777777" w:rsidR="006F2B98" w:rsidRPr="009D3A52" w:rsidRDefault="006F2B98" w:rsidP="009D3A52">
      <w:pPr>
        <w:pStyle w:val="ListParagraph"/>
        <w:numPr>
          <w:ilvl w:val="1"/>
          <w:numId w:val="41"/>
        </w:numPr>
        <w:rPr>
          <w:b/>
          <w:bCs/>
        </w:rPr>
      </w:pPr>
      <w:r w:rsidRPr="009D3A52">
        <w:rPr>
          <w:b/>
          <w:bCs/>
        </w:rPr>
        <w:t>HIGH-PERFORMANCE OVERHEAD HIGH-SPEED DOORS</w:t>
      </w:r>
    </w:p>
    <w:p w14:paraId="27227C9A" w14:textId="77777777" w:rsidR="00C0603F" w:rsidRPr="00831B6A" w:rsidRDefault="005407BE" w:rsidP="00C0603F">
      <w:pPr>
        <w:pStyle w:val="ListParagraph"/>
        <w:numPr>
          <w:ilvl w:val="0"/>
          <w:numId w:val="25"/>
        </w:numPr>
      </w:pPr>
      <w:r>
        <w:t>GENERAL</w:t>
      </w:r>
    </w:p>
    <w:p w14:paraId="7112DEF5" w14:textId="77777777" w:rsidR="00C0603F" w:rsidRPr="00831B6A" w:rsidRDefault="00062167" w:rsidP="00C0603F">
      <w:pPr>
        <w:pStyle w:val="ListParagraph"/>
        <w:numPr>
          <w:ilvl w:val="1"/>
          <w:numId w:val="25"/>
        </w:numPr>
      </w:pPr>
      <w:r w:rsidRPr="00831B6A">
        <w:t>Door size to fit door opening 20’0” wide x 16’0” high or shown on architectural drawings.</w:t>
      </w:r>
    </w:p>
    <w:p w14:paraId="7C0053FD" w14:textId="77777777" w:rsidR="00C0603F" w:rsidRPr="00831B6A" w:rsidRDefault="00C0603F" w:rsidP="00C0603F">
      <w:pPr>
        <w:pStyle w:val="ListParagraph"/>
        <w:numPr>
          <w:ilvl w:val="1"/>
          <w:numId w:val="25"/>
        </w:numPr>
      </w:pPr>
      <w:r w:rsidRPr="00831B6A">
        <w:t>Door opening speeds shall be field adjustable up to 80” per second.</w:t>
      </w:r>
    </w:p>
    <w:p w14:paraId="33A2FBD5" w14:textId="77777777" w:rsidR="00C0603F" w:rsidRPr="00831B6A" w:rsidRDefault="00C0603F" w:rsidP="00C0603F">
      <w:pPr>
        <w:pStyle w:val="ListParagraph"/>
        <w:numPr>
          <w:ilvl w:val="1"/>
          <w:numId w:val="25"/>
        </w:numPr>
      </w:pPr>
      <w:bookmarkStart w:id="0" w:name="_Hlk47440624"/>
      <w:r w:rsidRPr="00831B6A">
        <w:t>Door closing speeds shall be field adjust</w:t>
      </w:r>
      <w:r w:rsidR="00D673AB">
        <w:t>ed</w:t>
      </w:r>
      <w:r w:rsidRPr="00831B6A">
        <w:t>.</w:t>
      </w:r>
    </w:p>
    <w:bookmarkEnd w:id="0"/>
    <w:p w14:paraId="0EA3FC04" w14:textId="77777777" w:rsidR="00C0603F" w:rsidRPr="00831B6A" w:rsidRDefault="00C0603F" w:rsidP="00C0603F">
      <w:pPr>
        <w:pStyle w:val="ListParagraph"/>
        <w:numPr>
          <w:ilvl w:val="1"/>
          <w:numId w:val="25"/>
        </w:numPr>
      </w:pPr>
      <w:r w:rsidRPr="00831B6A">
        <w:t>Doors curtain slats shall be connected utilizing overlapping wind-locks.  Doors containing roller wheels, metal hinges, or straps will not be accepted.</w:t>
      </w:r>
    </w:p>
    <w:p w14:paraId="4407CC91" w14:textId="77777777" w:rsidR="00C0603F" w:rsidRPr="00831B6A" w:rsidRDefault="00C0603F" w:rsidP="00C0603F">
      <w:pPr>
        <w:pStyle w:val="ListParagraph"/>
        <w:numPr>
          <w:ilvl w:val="0"/>
          <w:numId w:val="25"/>
        </w:numPr>
      </w:pPr>
      <w:r w:rsidRPr="00831B6A">
        <w:t>MATERIALS</w:t>
      </w:r>
    </w:p>
    <w:p w14:paraId="7A3FA978" w14:textId="77777777" w:rsidR="00C0603F" w:rsidRPr="00831B6A" w:rsidRDefault="00C0603F" w:rsidP="00C0603F">
      <w:pPr>
        <w:pStyle w:val="ListParagraph"/>
        <w:numPr>
          <w:ilvl w:val="1"/>
          <w:numId w:val="25"/>
        </w:numPr>
      </w:pPr>
      <w:r w:rsidRPr="00831B6A">
        <w:t>Door curtain material shall be constructed of solid hinge strength, extruded clear anodized aluminum slats with nylon wind-locks to prevent metal-to-metal contact while in operation, or</w:t>
      </w:r>
    </w:p>
    <w:p w14:paraId="775555C7" w14:textId="77777777" w:rsidR="00C0603F" w:rsidRPr="00831B6A" w:rsidRDefault="00C0603F" w:rsidP="00C0603F">
      <w:pPr>
        <w:pStyle w:val="ListParagraph"/>
        <w:numPr>
          <w:ilvl w:val="1"/>
          <w:numId w:val="28"/>
        </w:numPr>
        <w:ind w:left="1440"/>
      </w:pPr>
      <w:r w:rsidRPr="00831B6A">
        <w:t>[OPTIONAL]: Full width clear polycarbonate window slats with UV inhibitors (Model 209V),</w:t>
      </w:r>
    </w:p>
    <w:p w14:paraId="1FC8B6CB" w14:textId="77777777" w:rsidR="00C0603F" w:rsidRPr="00831B6A" w:rsidRDefault="00C0603F" w:rsidP="00C0603F">
      <w:pPr>
        <w:pStyle w:val="ListParagraph"/>
        <w:numPr>
          <w:ilvl w:val="1"/>
          <w:numId w:val="28"/>
        </w:numPr>
        <w:ind w:left="1440"/>
      </w:pPr>
      <w:r w:rsidRPr="00831B6A">
        <w:t>[OPTIONAL]: Custom configuration of window slats and solid slats (Model 209D),</w:t>
      </w:r>
    </w:p>
    <w:p w14:paraId="72195B31" w14:textId="77777777" w:rsidR="00C0603F" w:rsidRPr="00831B6A" w:rsidRDefault="00C0603F" w:rsidP="00C0603F">
      <w:pPr>
        <w:pStyle w:val="ListParagraph"/>
        <w:numPr>
          <w:ilvl w:val="1"/>
          <w:numId w:val="28"/>
        </w:numPr>
        <w:ind w:left="1440"/>
      </w:pPr>
      <w:r w:rsidRPr="00831B6A">
        <w:lastRenderedPageBreak/>
        <w:t>Side guides shall be constructed of high strength, extruded clear anodized aluminum with full perimeter weather seal.</w:t>
      </w:r>
    </w:p>
    <w:p w14:paraId="51CC51A6" w14:textId="77777777" w:rsidR="00C0603F" w:rsidRPr="00831B6A" w:rsidRDefault="00C0603F" w:rsidP="00C0603F">
      <w:pPr>
        <w:pStyle w:val="ListParagraph"/>
        <w:numPr>
          <w:ilvl w:val="1"/>
          <w:numId w:val="28"/>
        </w:numPr>
        <w:ind w:left="1440"/>
      </w:pPr>
      <w:r w:rsidRPr="00831B6A">
        <w:t>Side guides shall extend the height of the door opening and not exceed a 6” wide x 6” depth footprint.</w:t>
      </w:r>
    </w:p>
    <w:p w14:paraId="2665280B" w14:textId="77777777" w:rsidR="00C0603F" w:rsidRPr="00831B6A" w:rsidRDefault="00C0603F" w:rsidP="00C0603F">
      <w:pPr>
        <w:pStyle w:val="ListParagraph"/>
        <w:numPr>
          <w:ilvl w:val="1"/>
          <w:numId w:val="28"/>
        </w:numPr>
        <w:ind w:left="1440"/>
      </w:pPr>
      <w:r w:rsidRPr="00831B6A">
        <w:t>Side guides shall not contain springs, counterbalance systems, cables, chains, or sprockets.</w:t>
      </w:r>
    </w:p>
    <w:p w14:paraId="11BE0691" w14:textId="77777777" w:rsidR="00C0603F" w:rsidRPr="00831B6A" w:rsidRDefault="00C0603F" w:rsidP="00C0603F">
      <w:pPr>
        <w:pStyle w:val="ListParagraph"/>
        <w:numPr>
          <w:ilvl w:val="0"/>
          <w:numId w:val="25"/>
        </w:numPr>
      </w:pPr>
      <w:r w:rsidRPr="00831B6A">
        <w:t>HOODS</w:t>
      </w:r>
    </w:p>
    <w:p w14:paraId="420E909D" w14:textId="77777777" w:rsidR="00C0603F" w:rsidRPr="00831B6A" w:rsidRDefault="00C0603F" w:rsidP="00C0603F">
      <w:pPr>
        <w:pStyle w:val="ListParagraph"/>
        <w:numPr>
          <w:ilvl w:val="0"/>
          <w:numId w:val="33"/>
        </w:numPr>
        <w:ind w:left="1440"/>
      </w:pPr>
      <w:r w:rsidRPr="00831B6A">
        <w:t xml:space="preserve">[OPTIONAL]: </w:t>
      </w:r>
      <w:r w:rsidR="004D51F9">
        <w:t>Galvalume with PVDF finish</w:t>
      </w:r>
      <w:r w:rsidRPr="00831B6A">
        <w:t xml:space="preserve"> </w:t>
      </w:r>
      <w:r w:rsidR="002B3739">
        <w:t xml:space="preserve">full </w:t>
      </w:r>
      <w:r w:rsidRPr="00831B6A">
        <w:t xml:space="preserve">shroud / hood with </w:t>
      </w:r>
      <w:r w:rsidR="002B3739">
        <w:t>polymer</w:t>
      </w:r>
      <w:r w:rsidRPr="00831B6A">
        <w:t xml:space="preserve"> end caps to cover barrel and operator assemblies.</w:t>
      </w:r>
    </w:p>
    <w:p w14:paraId="43CEA9C2" w14:textId="77777777" w:rsidR="00C0603F" w:rsidRPr="00831B6A" w:rsidRDefault="00C0603F" w:rsidP="00C0603F">
      <w:pPr>
        <w:pStyle w:val="ListParagraph"/>
        <w:numPr>
          <w:ilvl w:val="0"/>
          <w:numId w:val="25"/>
        </w:numPr>
      </w:pPr>
      <w:r w:rsidRPr="00831B6A">
        <w:t xml:space="preserve">OPERATION </w:t>
      </w:r>
    </w:p>
    <w:p w14:paraId="6A533F55" w14:textId="77777777" w:rsidR="00C0603F" w:rsidRPr="00831B6A" w:rsidRDefault="00C0603F" w:rsidP="00C0603F">
      <w:pPr>
        <w:pStyle w:val="ListParagraph"/>
        <w:numPr>
          <w:ilvl w:val="1"/>
          <w:numId w:val="29"/>
        </w:numPr>
        <w:ind w:left="1440"/>
      </w:pPr>
      <w:r w:rsidRPr="00831B6A">
        <w:t>Doors shall be powered by a 3 horsepower, high speed / high cycle electric direct drive motor, without the use of springs, counterbalance systems, cables, pulleys, or sprockets.</w:t>
      </w:r>
    </w:p>
    <w:p w14:paraId="16B18124" w14:textId="77777777" w:rsidR="00C0603F" w:rsidRPr="00831B6A" w:rsidRDefault="00C0603F" w:rsidP="00C0603F">
      <w:pPr>
        <w:pStyle w:val="ListParagraph"/>
        <w:numPr>
          <w:ilvl w:val="1"/>
          <w:numId w:val="29"/>
        </w:numPr>
        <w:ind w:left="1440"/>
      </w:pPr>
      <w:r w:rsidRPr="00831B6A">
        <w:t>Electric direct drive motor shall be 3 horsepower, capable of accommodating 208V, 230V, or 460 V 3 phase, 60H</w:t>
      </w:r>
      <w:r w:rsidR="00AC62EF">
        <w:t>z</w:t>
      </w:r>
      <w:r w:rsidRPr="00831B6A">
        <w:t>.</w:t>
      </w:r>
    </w:p>
    <w:p w14:paraId="32B3ECB7" w14:textId="77777777" w:rsidR="00C0603F" w:rsidRPr="00831B6A" w:rsidRDefault="00C0603F" w:rsidP="00C0603F">
      <w:pPr>
        <w:pStyle w:val="ListParagraph"/>
        <w:numPr>
          <w:ilvl w:val="1"/>
          <w:numId w:val="29"/>
        </w:numPr>
        <w:ind w:left="1440"/>
      </w:pPr>
      <w:r w:rsidRPr="00831B6A">
        <w:t>Self-Diagnostic electric control panel to be in a NEMA 4 rated enclosure, assembled and ready for connection by others.  Momentary Open / Close / Stop button and rotary disconnect on face of control panel.</w:t>
      </w:r>
    </w:p>
    <w:p w14:paraId="3B8CE985" w14:textId="77777777" w:rsidR="00C0603F" w:rsidRPr="00831B6A" w:rsidRDefault="00C0603F" w:rsidP="00C0603F">
      <w:pPr>
        <w:pStyle w:val="ListParagraph"/>
        <w:numPr>
          <w:ilvl w:val="1"/>
          <w:numId w:val="29"/>
        </w:numPr>
        <w:ind w:left="1440"/>
      </w:pPr>
      <w:r w:rsidRPr="00831B6A">
        <w:t>Absolute encoder provides infinite adjustment.  Adjustments to be made without the aid of special tools and can be made from the exterior of the control panel.</w:t>
      </w:r>
    </w:p>
    <w:p w14:paraId="27E76045" w14:textId="77777777" w:rsidR="00C0603F" w:rsidRPr="00831B6A" w:rsidRDefault="00C0603F" w:rsidP="00C0603F">
      <w:pPr>
        <w:pStyle w:val="ListParagraph"/>
        <w:numPr>
          <w:ilvl w:val="1"/>
          <w:numId w:val="29"/>
        </w:numPr>
        <w:ind w:left="1440"/>
      </w:pPr>
      <w:r w:rsidRPr="00831B6A">
        <w:t>Floor accessible manual “Chain-fall” operation with disconnect cut-off switch when in manual mode.  (Spring loaded release levers will not be accepted.)</w:t>
      </w:r>
    </w:p>
    <w:p w14:paraId="7264FF72" w14:textId="77777777" w:rsidR="00C0603F" w:rsidRPr="00831B6A" w:rsidRDefault="00C0603F" w:rsidP="00C0603F">
      <w:pPr>
        <w:pStyle w:val="ListParagraph"/>
        <w:numPr>
          <w:ilvl w:val="1"/>
          <w:numId w:val="29"/>
        </w:numPr>
        <w:ind w:left="1440"/>
      </w:pPr>
      <w:r w:rsidRPr="00831B6A">
        <w:t>Door curtain shall be equipped with wireless electric reversing bottom edge to be active along full length of door edge.</w:t>
      </w:r>
    </w:p>
    <w:p w14:paraId="27A8A416" w14:textId="77777777" w:rsidR="00C0603F" w:rsidRDefault="00C0603F" w:rsidP="00C0603F">
      <w:pPr>
        <w:pStyle w:val="ListParagraph"/>
        <w:numPr>
          <w:ilvl w:val="1"/>
          <w:numId w:val="29"/>
        </w:numPr>
        <w:ind w:left="1440"/>
      </w:pPr>
      <w:r w:rsidRPr="00831B6A">
        <w:t>Time delay auto close full adjustable in field</w:t>
      </w:r>
    </w:p>
    <w:p w14:paraId="0BABBA96" w14:textId="77777777" w:rsidR="00FB7817" w:rsidRPr="00831B6A" w:rsidRDefault="00FB7817" w:rsidP="00FB7817">
      <w:pPr>
        <w:pStyle w:val="ListParagraph"/>
        <w:ind w:left="1440"/>
      </w:pPr>
      <w:r>
        <w:br/>
      </w:r>
    </w:p>
    <w:p w14:paraId="5621B0C2" w14:textId="77777777" w:rsidR="00C0603F" w:rsidRPr="00831B6A" w:rsidRDefault="00C0603F" w:rsidP="00C0603F">
      <w:pPr>
        <w:pStyle w:val="ListParagraph"/>
        <w:numPr>
          <w:ilvl w:val="0"/>
          <w:numId w:val="25"/>
        </w:numPr>
      </w:pPr>
      <w:r w:rsidRPr="00831B6A">
        <w:t>FINISHES</w:t>
      </w:r>
    </w:p>
    <w:p w14:paraId="6586D904" w14:textId="77777777" w:rsidR="00C0603F" w:rsidRPr="00831B6A" w:rsidRDefault="00C0603F" w:rsidP="00C0603F">
      <w:pPr>
        <w:pStyle w:val="ListParagraph"/>
        <w:numPr>
          <w:ilvl w:val="0"/>
          <w:numId w:val="34"/>
        </w:numPr>
        <w:ind w:left="1440"/>
      </w:pPr>
      <w:r w:rsidRPr="00831B6A">
        <w:t>Clear anodized aluminum finish</w:t>
      </w:r>
    </w:p>
    <w:p w14:paraId="014066CB" w14:textId="77777777" w:rsidR="00C0603F" w:rsidRPr="00831B6A" w:rsidRDefault="002258CE" w:rsidP="00C0603F">
      <w:pPr>
        <w:pStyle w:val="ListParagraph"/>
        <w:numPr>
          <w:ilvl w:val="0"/>
          <w:numId w:val="34"/>
        </w:numPr>
        <w:ind w:left="1440"/>
      </w:pPr>
      <w:r w:rsidRPr="00831B6A">
        <w:t xml:space="preserve">[OPTIONAL]: RAL color or </w:t>
      </w:r>
      <w:r w:rsidR="009C3C39">
        <w:t>c</w:t>
      </w:r>
      <w:r w:rsidRPr="00831B6A">
        <w:t>ustom anodized color match</w:t>
      </w:r>
      <w:r w:rsidR="00FB7817">
        <w:br/>
      </w:r>
    </w:p>
    <w:p w14:paraId="1EB42249" w14:textId="77777777" w:rsidR="00C0603F" w:rsidRDefault="00033952" w:rsidP="00C0603F">
      <w:pPr>
        <w:pStyle w:val="ListParagraph"/>
        <w:numPr>
          <w:ilvl w:val="0"/>
          <w:numId w:val="25"/>
        </w:numPr>
      </w:pPr>
      <w:r w:rsidRPr="00831B6A">
        <w:t>SAFETY &amp; ACTIVATION</w:t>
      </w:r>
    </w:p>
    <w:p w14:paraId="7F940842" w14:textId="77777777" w:rsidR="00FB7817" w:rsidRPr="00831B6A" w:rsidRDefault="00FB7817" w:rsidP="00FB7817">
      <w:pPr>
        <w:pStyle w:val="ListParagraph"/>
        <w:numPr>
          <w:ilvl w:val="1"/>
          <w:numId w:val="25"/>
        </w:numPr>
      </w:pPr>
      <w:r w:rsidRPr="00831B6A">
        <w:t>Dual safety reversing photo-eyes standard, or</w:t>
      </w:r>
    </w:p>
    <w:p w14:paraId="6D0DCB17" w14:textId="77777777" w:rsidR="00FB7817" w:rsidRPr="00831B6A" w:rsidRDefault="00FB7817" w:rsidP="00FB7817">
      <w:pPr>
        <w:pStyle w:val="ListParagraph"/>
        <w:numPr>
          <w:ilvl w:val="3"/>
          <w:numId w:val="25"/>
        </w:numPr>
      </w:pPr>
      <w:r w:rsidRPr="00831B6A">
        <w:t>[OPTIONAL]: 6’ High light curtain reversing system</w:t>
      </w:r>
    </w:p>
    <w:p w14:paraId="4535245F" w14:textId="77777777" w:rsidR="000B564C" w:rsidRPr="00831B6A" w:rsidRDefault="000B564C" w:rsidP="00FB7817">
      <w:pPr>
        <w:pStyle w:val="ListParagraph"/>
        <w:numPr>
          <w:ilvl w:val="1"/>
          <w:numId w:val="25"/>
        </w:numPr>
      </w:pPr>
      <w:r w:rsidRPr="00831B6A">
        <w:t>24v Activation, controls and safety may include:</w:t>
      </w:r>
    </w:p>
    <w:p w14:paraId="22C12376" w14:textId="77777777" w:rsidR="000B564C" w:rsidRPr="00831B6A" w:rsidRDefault="000B564C" w:rsidP="009A05E7">
      <w:pPr>
        <w:pStyle w:val="ListParagraph"/>
        <w:numPr>
          <w:ilvl w:val="3"/>
          <w:numId w:val="40"/>
        </w:numPr>
        <w:ind w:left="1800"/>
      </w:pPr>
      <w:r w:rsidRPr="00831B6A">
        <w:t xml:space="preserve">[OPTIONAL]: </w:t>
      </w:r>
      <w:r w:rsidR="00BF0093">
        <w:t>One, two</w:t>
      </w:r>
      <w:r w:rsidRPr="00831B6A">
        <w:t xml:space="preserve"> or three</w:t>
      </w:r>
      <w:r w:rsidR="00BF0093">
        <w:t xml:space="preserve"> push button controls</w:t>
      </w:r>
      <w:r w:rsidRPr="00831B6A">
        <w:t>,</w:t>
      </w:r>
    </w:p>
    <w:p w14:paraId="667A1C43" w14:textId="77777777" w:rsidR="000B564C" w:rsidRPr="00831B6A" w:rsidRDefault="000B564C" w:rsidP="009A05E7">
      <w:pPr>
        <w:pStyle w:val="ListParagraph"/>
        <w:numPr>
          <w:ilvl w:val="3"/>
          <w:numId w:val="40"/>
        </w:numPr>
        <w:ind w:left="1800"/>
      </w:pPr>
      <w:r w:rsidRPr="00831B6A">
        <w:t>[OPTIONAL]:</w:t>
      </w:r>
      <w:r w:rsidR="00BF0093">
        <w:t xml:space="preserve"> C</w:t>
      </w:r>
      <w:r w:rsidRPr="00831B6A">
        <w:t>eiling mounted, low voltage pull switch,</w:t>
      </w:r>
    </w:p>
    <w:p w14:paraId="759B3198" w14:textId="77777777" w:rsidR="000B564C" w:rsidRPr="00831B6A" w:rsidRDefault="000B564C" w:rsidP="009A05E7">
      <w:pPr>
        <w:pStyle w:val="ListParagraph"/>
        <w:numPr>
          <w:ilvl w:val="3"/>
          <w:numId w:val="40"/>
        </w:numPr>
        <w:ind w:left="1800"/>
      </w:pPr>
      <w:r w:rsidRPr="00831B6A">
        <w:t>[OPTIONAL]: Radio control actuator,</w:t>
      </w:r>
    </w:p>
    <w:p w14:paraId="5DCA8CB4" w14:textId="77777777" w:rsidR="000B564C" w:rsidRPr="00831B6A" w:rsidRDefault="000B564C" w:rsidP="009A05E7">
      <w:pPr>
        <w:pStyle w:val="ListParagraph"/>
        <w:numPr>
          <w:ilvl w:val="3"/>
          <w:numId w:val="40"/>
        </w:numPr>
        <w:ind w:left="1800"/>
      </w:pPr>
      <w:r w:rsidRPr="00831B6A">
        <w:t>[OPTIONAL]: Motion and/or presence detector system,</w:t>
      </w:r>
    </w:p>
    <w:p w14:paraId="3E84B23A" w14:textId="77777777" w:rsidR="000B564C" w:rsidRPr="00831B6A" w:rsidRDefault="000B564C" w:rsidP="009A05E7">
      <w:pPr>
        <w:pStyle w:val="ListParagraph"/>
        <w:numPr>
          <w:ilvl w:val="3"/>
          <w:numId w:val="40"/>
        </w:numPr>
        <w:ind w:left="1800"/>
      </w:pPr>
      <w:r w:rsidRPr="00831B6A">
        <w:t>[OPTIONAL]: Loop detector module (floor wire loop by others),</w:t>
      </w:r>
    </w:p>
    <w:p w14:paraId="03B636F0" w14:textId="77777777" w:rsidR="000B564C" w:rsidRPr="00831B6A" w:rsidRDefault="000B564C" w:rsidP="009A05E7">
      <w:pPr>
        <w:pStyle w:val="ListParagraph"/>
        <w:numPr>
          <w:ilvl w:val="3"/>
          <w:numId w:val="40"/>
        </w:numPr>
        <w:ind w:left="1800"/>
      </w:pPr>
      <w:r w:rsidRPr="00831B6A">
        <w:t>[OPTIONAL]: Touchless waive actuator,</w:t>
      </w:r>
    </w:p>
    <w:p w14:paraId="00663CD4" w14:textId="77777777" w:rsidR="000B564C" w:rsidRPr="00831B6A" w:rsidRDefault="000B564C" w:rsidP="009A05E7">
      <w:pPr>
        <w:pStyle w:val="ListParagraph"/>
        <w:numPr>
          <w:ilvl w:val="3"/>
          <w:numId w:val="40"/>
        </w:numPr>
        <w:ind w:left="1800"/>
      </w:pPr>
      <w:r w:rsidRPr="00831B6A">
        <w:t xml:space="preserve">[OPTIONAL]: Preannounce to close visual or audible </w:t>
      </w:r>
      <w:r w:rsidR="00CB3FBE" w:rsidRPr="00831B6A">
        <w:t>warning,</w:t>
      </w:r>
    </w:p>
    <w:p w14:paraId="6D3847DC" w14:textId="77777777" w:rsidR="00CB3FBE" w:rsidRPr="00831B6A" w:rsidRDefault="00CB3FBE" w:rsidP="009A05E7">
      <w:pPr>
        <w:pStyle w:val="ListParagraph"/>
        <w:numPr>
          <w:ilvl w:val="3"/>
          <w:numId w:val="40"/>
        </w:numPr>
        <w:ind w:left="1800"/>
      </w:pPr>
      <w:r w:rsidRPr="00831B6A">
        <w:t xml:space="preserve">[OPTIONAL]: Two or </w:t>
      </w:r>
      <w:r w:rsidR="00BF0093">
        <w:t>four</w:t>
      </w:r>
      <w:r w:rsidRPr="00831B6A">
        <w:t xml:space="preserve"> LED </w:t>
      </w:r>
      <w:r w:rsidR="00BF0093">
        <w:t>w</w:t>
      </w:r>
      <w:r w:rsidRPr="00831B6A">
        <w:t>arning light bars</w:t>
      </w:r>
    </w:p>
    <w:p w14:paraId="2329C1A1" w14:textId="77777777" w:rsidR="001661C2" w:rsidRPr="00831B6A" w:rsidRDefault="00CB3FBE" w:rsidP="009A05E7">
      <w:pPr>
        <w:pStyle w:val="ListParagraph"/>
        <w:numPr>
          <w:ilvl w:val="3"/>
          <w:numId w:val="40"/>
        </w:numPr>
        <w:ind w:left="1800"/>
      </w:pPr>
      <w:r w:rsidRPr="00831B6A">
        <w:t>[OPTIONAL]: Other activation or warning systems by others</w:t>
      </w:r>
    </w:p>
    <w:p w14:paraId="13F60559" w14:textId="77777777" w:rsidR="001661C2" w:rsidRPr="00831B6A" w:rsidRDefault="001661C2" w:rsidP="001661C2">
      <w:pPr>
        <w:rPr>
          <w:b/>
          <w:bCs/>
        </w:rPr>
      </w:pPr>
      <w:r w:rsidRPr="00831B6A">
        <w:rPr>
          <w:b/>
          <w:bCs/>
        </w:rPr>
        <w:t>PART 3 – EXECUTION</w:t>
      </w:r>
    </w:p>
    <w:p w14:paraId="6037E239" w14:textId="77777777" w:rsidR="001661C2" w:rsidRPr="00831B6A" w:rsidRDefault="001661C2" w:rsidP="001661C2">
      <w:pPr>
        <w:rPr>
          <w:b/>
          <w:bCs/>
        </w:rPr>
      </w:pPr>
      <w:r w:rsidRPr="00831B6A">
        <w:rPr>
          <w:b/>
          <w:bCs/>
        </w:rPr>
        <w:lastRenderedPageBreak/>
        <w:t>3.01</w:t>
      </w:r>
      <w:r w:rsidR="00C0603F" w:rsidRPr="00831B6A">
        <w:rPr>
          <w:b/>
          <w:bCs/>
        </w:rPr>
        <w:tab/>
      </w:r>
      <w:r w:rsidRPr="00831B6A">
        <w:rPr>
          <w:b/>
          <w:bCs/>
        </w:rPr>
        <w:t>EXAMINATION</w:t>
      </w:r>
    </w:p>
    <w:p w14:paraId="5AEE9C11" w14:textId="77777777" w:rsidR="00EA38C3" w:rsidRPr="00831B6A" w:rsidRDefault="00EA38C3" w:rsidP="00C0603F">
      <w:pPr>
        <w:pStyle w:val="ListParagraph"/>
        <w:numPr>
          <w:ilvl w:val="0"/>
          <w:numId w:val="10"/>
        </w:numPr>
        <w:ind w:left="1080"/>
      </w:pPr>
      <w:r w:rsidRPr="00831B6A">
        <w:t>Verification of Conditions:</w:t>
      </w:r>
    </w:p>
    <w:p w14:paraId="0EE61F95" w14:textId="77777777" w:rsidR="00EA38C3" w:rsidRPr="00831B6A" w:rsidRDefault="00EA38C3" w:rsidP="00C0603F">
      <w:pPr>
        <w:pStyle w:val="ListParagraph"/>
        <w:numPr>
          <w:ilvl w:val="3"/>
          <w:numId w:val="36"/>
        </w:numPr>
        <w:ind w:left="1440"/>
      </w:pPr>
      <w:r w:rsidRPr="00831B6A">
        <w:t xml:space="preserve">The opening should be square and plumb </w:t>
      </w:r>
      <w:proofErr w:type="gramStart"/>
      <w:r w:rsidRPr="00831B6A">
        <w:t>in order to</w:t>
      </w:r>
      <w:proofErr w:type="gramEnd"/>
      <w:r w:rsidRPr="00831B6A">
        <w:t xml:space="preserve"> achieve the best possible installation.</w:t>
      </w:r>
    </w:p>
    <w:p w14:paraId="2D563DB8" w14:textId="77777777" w:rsidR="00EA38C3" w:rsidRPr="00831B6A" w:rsidRDefault="00EA38C3" w:rsidP="00C0603F">
      <w:pPr>
        <w:pStyle w:val="ListParagraph"/>
        <w:numPr>
          <w:ilvl w:val="3"/>
          <w:numId w:val="36"/>
        </w:numPr>
        <w:ind w:left="1440"/>
      </w:pPr>
      <w:r w:rsidRPr="00831B6A">
        <w:t>The floor between the door jambs should be level and if not, address this condition when positioning the door side columns.</w:t>
      </w:r>
    </w:p>
    <w:p w14:paraId="608A8439" w14:textId="77777777" w:rsidR="00EA38C3" w:rsidRPr="00831B6A" w:rsidRDefault="00EA38C3" w:rsidP="00C0603F">
      <w:pPr>
        <w:pStyle w:val="ListParagraph"/>
        <w:numPr>
          <w:ilvl w:val="3"/>
          <w:numId w:val="36"/>
        </w:numPr>
        <w:ind w:left="1440"/>
      </w:pPr>
      <w:r w:rsidRPr="00831B6A">
        <w:t>Areas immediately adjacent and above the opening must be free of intrusion from pipes, electrical conduit, building structural members and other obstructions.</w:t>
      </w:r>
    </w:p>
    <w:p w14:paraId="3CFF6A61" w14:textId="77777777" w:rsidR="00EA38C3" w:rsidRPr="00831B6A" w:rsidRDefault="00EA38C3" w:rsidP="00C0603F">
      <w:pPr>
        <w:pStyle w:val="ListParagraph"/>
        <w:numPr>
          <w:ilvl w:val="3"/>
          <w:numId w:val="36"/>
        </w:numPr>
        <w:ind w:left="1440"/>
      </w:pPr>
      <w:r w:rsidRPr="00831B6A">
        <w:t>Verify wall integrity and if necessary, structurally reinforce to support the weight of the door.</w:t>
      </w:r>
    </w:p>
    <w:p w14:paraId="2DA0E5C1" w14:textId="77777777" w:rsidR="001661C2" w:rsidRPr="00831B6A" w:rsidRDefault="001661C2" w:rsidP="00C0603F">
      <w:pPr>
        <w:pStyle w:val="ListParagraph"/>
        <w:numPr>
          <w:ilvl w:val="3"/>
          <w:numId w:val="36"/>
        </w:numPr>
        <w:ind w:left="1440"/>
      </w:pPr>
      <w:r w:rsidRPr="00831B6A">
        <w:t>Verify installation conditions as satisfactory to receive work of this section.  Beginning work constitutes your acceptance of conditions as satisfactory.</w:t>
      </w:r>
    </w:p>
    <w:p w14:paraId="109AE0C7" w14:textId="77777777" w:rsidR="001661C2" w:rsidRPr="00831B6A" w:rsidRDefault="001661C2" w:rsidP="00C0603F">
      <w:pPr>
        <w:pStyle w:val="ListParagraph"/>
        <w:numPr>
          <w:ilvl w:val="0"/>
          <w:numId w:val="10"/>
        </w:numPr>
        <w:ind w:left="1080"/>
      </w:pPr>
      <w:r w:rsidRPr="00831B6A">
        <w:t xml:space="preserve">Verify </w:t>
      </w:r>
      <w:r w:rsidR="00EA38C3" w:rsidRPr="00831B6A">
        <w:t xml:space="preserve">the size of the high-performance overhead high-speed door against the </w:t>
      </w:r>
      <w:r w:rsidRPr="00831B6A">
        <w:t>opening size, dimensions, and tolerances</w:t>
      </w:r>
      <w:r w:rsidR="00EA38C3" w:rsidRPr="00831B6A">
        <w:t xml:space="preserve"> before beginning the actual installation</w:t>
      </w:r>
      <w:r w:rsidRPr="00831B6A">
        <w:t>.</w:t>
      </w:r>
    </w:p>
    <w:p w14:paraId="20ADE698" w14:textId="77777777" w:rsidR="009A05E7" w:rsidRPr="00831B6A" w:rsidRDefault="009A05E7" w:rsidP="001661C2">
      <w:pPr>
        <w:rPr>
          <w:b/>
          <w:bCs/>
        </w:rPr>
      </w:pPr>
    </w:p>
    <w:p w14:paraId="4A7426D1" w14:textId="77777777" w:rsidR="001661C2" w:rsidRPr="00831B6A" w:rsidRDefault="001661C2" w:rsidP="001661C2">
      <w:pPr>
        <w:rPr>
          <w:b/>
          <w:bCs/>
        </w:rPr>
      </w:pPr>
      <w:r w:rsidRPr="00831B6A">
        <w:rPr>
          <w:b/>
          <w:bCs/>
        </w:rPr>
        <w:t>3.02</w:t>
      </w:r>
      <w:r w:rsidR="00C0603F" w:rsidRPr="00831B6A">
        <w:rPr>
          <w:b/>
          <w:bCs/>
        </w:rPr>
        <w:tab/>
      </w:r>
      <w:r w:rsidRPr="00831B6A">
        <w:rPr>
          <w:b/>
          <w:bCs/>
        </w:rPr>
        <w:t>PREPARATION</w:t>
      </w:r>
    </w:p>
    <w:p w14:paraId="6501F258" w14:textId="77777777" w:rsidR="00EA38C3" w:rsidRPr="00831B6A" w:rsidRDefault="00EA38C3" w:rsidP="00C0603F">
      <w:pPr>
        <w:pStyle w:val="ListParagraph"/>
        <w:numPr>
          <w:ilvl w:val="2"/>
          <w:numId w:val="29"/>
        </w:numPr>
        <w:ind w:left="1080"/>
      </w:pPr>
      <w:r w:rsidRPr="00831B6A">
        <w:t>Coordination:</w:t>
      </w:r>
    </w:p>
    <w:p w14:paraId="16BB12AE" w14:textId="77777777" w:rsidR="00EA38C3" w:rsidRPr="00831B6A" w:rsidRDefault="00EA38C3" w:rsidP="00C0603F">
      <w:pPr>
        <w:pStyle w:val="ListParagraph"/>
        <w:numPr>
          <w:ilvl w:val="3"/>
          <w:numId w:val="37"/>
        </w:numPr>
        <w:ind w:left="1440"/>
      </w:pPr>
      <w:r w:rsidRPr="00831B6A">
        <w:t>Coordinate installation of high-performance overhead high-speed doors with other trades prior to commencement of work.  If any conditions are found to be unsatisfactory, do not commence work.</w:t>
      </w:r>
    </w:p>
    <w:p w14:paraId="21C86897" w14:textId="77777777" w:rsidR="00EA38C3" w:rsidRPr="00831B6A" w:rsidRDefault="00EA38C3" w:rsidP="00C0603F">
      <w:pPr>
        <w:pStyle w:val="ListParagraph"/>
        <w:numPr>
          <w:ilvl w:val="3"/>
          <w:numId w:val="37"/>
        </w:numPr>
        <w:ind w:left="1440"/>
      </w:pPr>
      <w:r w:rsidRPr="00831B6A">
        <w:t>Only factory trained</w:t>
      </w:r>
      <w:r w:rsidR="002023F1" w:rsidRPr="00831B6A">
        <w:t xml:space="preserve"> installers who have read and become familiarized with the manufacturer’s written instructions for installation, operating, and maintenance should preform the required work.</w:t>
      </w:r>
    </w:p>
    <w:p w14:paraId="2061385B" w14:textId="77777777" w:rsidR="002023F1" w:rsidRPr="00831B6A" w:rsidRDefault="002023F1" w:rsidP="00C0603F">
      <w:pPr>
        <w:pStyle w:val="ListParagraph"/>
        <w:numPr>
          <w:ilvl w:val="2"/>
          <w:numId w:val="29"/>
        </w:numPr>
        <w:ind w:left="1080"/>
      </w:pPr>
      <w:r w:rsidRPr="00831B6A">
        <w:t>Surface Preparation:</w:t>
      </w:r>
    </w:p>
    <w:p w14:paraId="4CBBCA2F" w14:textId="77777777" w:rsidR="002023F1" w:rsidRPr="00831B6A" w:rsidRDefault="002023F1" w:rsidP="00C0603F">
      <w:pPr>
        <w:pStyle w:val="ListParagraph"/>
        <w:numPr>
          <w:ilvl w:val="3"/>
          <w:numId w:val="38"/>
        </w:numPr>
        <w:ind w:left="1440"/>
      </w:pPr>
      <w:r w:rsidRPr="00831B6A">
        <w:t>Door openings should be weatherproofed, flashed, and ready to receive finishes prior to commencing installation.</w:t>
      </w:r>
    </w:p>
    <w:p w14:paraId="5B483FB8" w14:textId="77777777" w:rsidR="001661C2" w:rsidRPr="00831B6A" w:rsidRDefault="001661C2" w:rsidP="00C0603F">
      <w:pPr>
        <w:pStyle w:val="ListParagraph"/>
        <w:numPr>
          <w:ilvl w:val="3"/>
          <w:numId w:val="38"/>
        </w:numPr>
        <w:ind w:left="1440"/>
      </w:pPr>
      <w:r w:rsidRPr="00831B6A">
        <w:t>Protect surrounding areas and surfaces to prevent damage during work of this section.</w:t>
      </w:r>
    </w:p>
    <w:p w14:paraId="7DC15D17" w14:textId="77777777" w:rsidR="002023F1" w:rsidRPr="00831B6A" w:rsidRDefault="002023F1" w:rsidP="00C0603F">
      <w:pPr>
        <w:pStyle w:val="ListParagraph"/>
        <w:numPr>
          <w:ilvl w:val="2"/>
          <w:numId w:val="29"/>
        </w:numPr>
        <w:ind w:left="1080"/>
      </w:pPr>
      <w:r w:rsidRPr="00831B6A">
        <w:t>Demolition / Removal:</w:t>
      </w:r>
    </w:p>
    <w:p w14:paraId="7E1D4718" w14:textId="77777777" w:rsidR="002023F1" w:rsidRPr="00831B6A" w:rsidRDefault="002023F1" w:rsidP="00C0603F">
      <w:pPr>
        <w:pStyle w:val="ListParagraph"/>
        <w:numPr>
          <w:ilvl w:val="3"/>
          <w:numId w:val="39"/>
        </w:numPr>
        <w:ind w:left="1440"/>
      </w:pPr>
      <w:r w:rsidRPr="00831B6A">
        <w:t>High-performance overhead high-speed doors must be installed directly to the structure of the doorway.  Previous doors installed must be removed along with any other materials which will interfere with installation.  Care will be taken not to damage adjacent materials or surfaces.</w:t>
      </w:r>
    </w:p>
    <w:p w14:paraId="443D5AC8" w14:textId="77777777" w:rsidR="001661C2" w:rsidRPr="00831B6A" w:rsidRDefault="001661C2" w:rsidP="001661C2">
      <w:pPr>
        <w:rPr>
          <w:b/>
          <w:bCs/>
        </w:rPr>
      </w:pPr>
      <w:r w:rsidRPr="00831B6A">
        <w:rPr>
          <w:b/>
          <w:bCs/>
        </w:rPr>
        <w:t>3.0</w:t>
      </w:r>
      <w:r w:rsidR="009D3A52">
        <w:rPr>
          <w:b/>
          <w:bCs/>
        </w:rPr>
        <w:t>3</w:t>
      </w:r>
      <w:r w:rsidR="00C0603F" w:rsidRPr="00831B6A">
        <w:rPr>
          <w:b/>
          <w:bCs/>
        </w:rPr>
        <w:tab/>
      </w:r>
      <w:r w:rsidRPr="00831B6A">
        <w:rPr>
          <w:b/>
          <w:bCs/>
        </w:rPr>
        <w:t>INSTALLATION</w:t>
      </w:r>
    </w:p>
    <w:p w14:paraId="00D07643" w14:textId="77777777" w:rsidR="002023F1" w:rsidRPr="00831B6A" w:rsidRDefault="002023F1" w:rsidP="00C0603F">
      <w:pPr>
        <w:pStyle w:val="ListParagraph"/>
        <w:numPr>
          <w:ilvl w:val="1"/>
          <w:numId w:val="4"/>
        </w:numPr>
        <w:ind w:left="1080"/>
      </w:pPr>
      <w:r w:rsidRPr="00831B6A">
        <w:t>Work to be performed by manufacturer trained licensed installers or under direct supervision of manufacturer technicians.</w:t>
      </w:r>
    </w:p>
    <w:p w14:paraId="5855A661" w14:textId="77777777" w:rsidR="001661C2" w:rsidRPr="00831B6A" w:rsidRDefault="00A363F9" w:rsidP="00C0603F">
      <w:pPr>
        <w:pStyle w:val="ListParagraph"/>
        <w:numPr>
          <w:ilvl w:val="1"/>
          <w:numId w:val="4"/>
        </w:numPr>
        <w:ind w:left="1080"/>
      </w:pPr>
      <w:r w:rsidRPr="00831B6A">
        <w:t>Mechanical i</w:t>
      </w:r>
      <w:r w:rsidR="001661C2" w:rsidRPr="00831B6A">
        <w:t>nstall</w:t>
      </w:r>
      <w:r w:rsidRPr="00831B6A">
        <w:t>ation</w:t>
      </w:r>
      <w:r w:rsidR="001661C2" w:rsidRPr="00831B6A">
        <w:t xml:space="preserve"> work in accordance with manufacturer</w:t>
      </w:r>
      <w:r w:rsidRPr="00831B6A">
        <w:t>’s</w:t>
      </w:r>
      <w:r w:rsidR="001661C2" w:rsidRPr="00831B6A">
        <w:t xml:space="preserve"> </w:t>
      </w:r>
      <w:r w:rsidR="002023F1" w:rsidRPr="00831B6A">
        <w:t xml:space="preserve">written </w:t>
      </w:r>
      <w:r w:rsidR="001661C2" w:rsidRPr="00831B6A">
        <w:t>installation instruction manual.</w:t>
      </w:r>
      <w:r w:rsidRPr="00831B6A">
        <w:t xml:space="preserve">  Only proper anchorage devices and appropriate sealants as outlined in the installation instruction manual should be utilized.</w:t>
      </w:r>
    </w:p>
    <w:p w14:paraId="68DCC05D" w14:textId="77777777" w:rsidR="00A363F9" w:rsidRPr="00831B6A" w:rsidRDefault="00A363F9" w:rsidP="00C0603F">
      <w:pPr>
        <w:pStyle w:val="ListParagraph"/>
        <w:numPr>
          <w:ilvl w:val="1"/>
          <w:numId w:val="4"/>
        </w:numPr>
        <w:ind w:left="1080"/>
      </w:pPr>
      <w:r w:rsidRPr="00831B6A">
        <w:t>Electrical installation work and final connections should be done only by licensed electricians and in accordance with the manufacturer’s written installation instruction manual.</w:t>
      </w:r>
    </w:p>
    <w:p w14:paraId="77CC8F04" w14:textId="77777777" w:rsidR="00A363F9" w:rsidRPr="00831B6A" w:rsidRDefault="00A363F9" w:rsidP="00A363F9">
      <w:pPr>
        <w:rPr>
          <w:b/>
          <w:bCs/>
        </w:rPr>
      </w:pPr>
      <w:r w:rsidRPr="00831B6A">
        <w:rPr>
          <w:b/>
          <w:bCs/>
        </w:rPr>
        <w:lastRenderedPageBreak/>
        <w:t>3.03</w:t>
      </w:r>
      <w:r w:rsidR="00C0603F" w:rsidRPr="00831B6A">
        <w:rPr>
          <w:b/>
          <w:bCs/>
        </w:rPr>
        <w:tab/>
      </w:r>
      <w:r w:rsidRPr="00831B6A">
        <w:rPr>
          <w:b/>
          <w:bCs/>
        </w:rPr>
        <w:t>STARTUP AND ADJUSTING</w:t>
      </w:r>
    </w:p>
    <w:p w14:paraId="7D97877B" w14:textId="77777777" w:rsidR="00F600AD" w:rsidRPr="00831B6A" w:rsidRDefault="00A363F9" w:rsidP="00C0603F">
      <w:pPr>
        <w:pStyle w:val="ListParagraph"/>
        <w:numPr>
          <w:ilvl w:val="0"/>
          <w:numId w:val="16"/>
        </w:numPr>
        <w:ind w:left="1080"/>
      </w:pPr>
      <w:r w:rsidRPr="00831B6A">
        <w:t xml:space="preserve">Refer to the </w:t>
      </w:r>
      <w:r w:rsidR="00F600AD" w:rsidRPr="00831B6A">
        <w:t>written installation instruction manual for proper startup and adjusting procedures.</w:t>
      </w:r>
    </w:p>
    <w:p w14:paraId="393583C7" w14:textId="77777777" w:rsidR="00F600AD" w:rsidRPr="00831B6A" w:rsidRDefault="00F600AD" w:rsidP="00F600AD">
      <w:pPr>
        <w:rPr>
          <w:b/>
          <w:bCs/>
        </w:rPr>
      </w:pPr>
      <w:r w:rsidRPr="00831B6A">
        <w:rPr>
          <w:b/>
          <w:bCs/>
        </w:rPr>
        <w:t>3.04</w:t>
      </w:r>
      <w:r w:rsidR="00C0603F" w:rsidRPr="00831B6A">
        <w:rPr>
          <w:b/>
          <w:bCs/>
        </w:rPr>
        <w:tab/>
      </w:r>
      <w:r w:rsidRPr="00831B6A">
        <w:rPr>
          <w:b/>
          <w:bCs/>
        </w:rPr>
        <w:t>DEMONSTRATION AND TRAINING</w:t>
      </w:r>
    </w:p>
    <w:p w14:paraId="550D3A24" w14:textId="77777777" w:rsidR="00F600AD" w:rsidRPr="00831B6A" w:rsidRDefault="002023F1" w:rsidP="00C0603F">
      <w:pPr>
        <w:pStyle w:val="ListParagraph"/>
        <w:numPr>
          <w:ilvl w:val="0"/>
          <w:numId w:val="18"/>
        </w:numPr>
        <w:ind w:left="1080"/>
      </w:pPr>
      <w:r w:rsidRPr="00831B6A">
        <w:t>Upon completion of installation, the Owner, or a representative of, shall have the door demonstrated</w:t>
      </w:r>
      <w:r w:rsidR="00A363F9" w:rsidRPr="00831B6A">
        <w:t xml:space="preserve"> and trained on its proper use and maintenance.</w:t>
      </w:r>
    </w:p>
    <w:p w14:paraId="777C508A" w14:textId="77777777" w:rsidR="00F600AD" w:rsidRPr="00831B6A" w:rsidRDefault="00A363F9" w:rsidP="00C0603F">
      <w:pPr>
        <w:pStyle w:val="ListParagraph"/>
        <w:numPr>
          <w:ilvl w:val="0"/>
          <w:numId w:val="18"/>
        </w:numPr>
        <w:ind w:left="1080"/>
      </w:pPr>
      <w:r w:rsidRPr="00831B6A">
        <w:t xml:space="preserve">A sign-off must be obtained by the installer from the Owner’s, or a representative of, noting the date, function and procedures covered and submitted to manufacturer along with before and after pictures of the interior and exterior of the building.  These must be submitted immediately following completion of installation at </w:t>
      </w:r>
      <w:hyperlink r:id="rId10" w:history="1">
        <w:r w:rsidRPr="00831B6A">
          <w:rPr>
            <w:rStyle w:val="Hyperlink"/>
          </w:rPr>
          <w:t>sales@asidoors.com</w:t>
        </w:r>
      </w:hyperlink>
      <w:r w:rsidRPr="00831B6A">
        <w:t xml:space="preserve"> and include the job number and name.</w:t>
      </w:r>
    </w:p>
    <w:p w14:paraId="772AB9B0" w14:textId="77777777" w:rsidR="00A363F9" w:rsidRPr="00831B6A" w:rsidRDefault="00A363F9" w:rsidP="00C0603F">
      <w:pPr>
        <w:pStyle w:val="ListParagraph"/>
        <w:numPr>
          <w:ilvl w:val="0"/>
          <w:numId w:val="18"/>
        </w:numPr>
        <w:ind w:left="1080"/>
      </w:pPr>
      <w:r w:rsidRPr="00831B6A">
        <w:t xml:space="preserve">Questions regarding service and or technical support from the factory can be obtained through </w:t>
      </w:r>
      <w:hyperlink r:id="rId11" w:history="1">
        <w:r w:rsidRPr="00831B6A">
          <w:rPr>
            <w:rStyle w:val="Hyperlink"/>
          </w:rPr>
          <w:t>service@asidoors.com</w:t>
        </w:r>
      </w:hyperlink>
      <w:r w:rsidRPr="00831B6A">
        <w:t xml:space="preserve"> or (414) 464-6200 and requesting technical support.</w:t>
      </w:r>
    </w:p>
    <w:p w14:paraId="3D228302" w14:textId="77777777" w:rsidR="001661C2" w:rsidRPr="00831B6A" w:rsidRDefault="001661C2" w:rsidP="001661C2">
      <w:pPr>
        <w:rPr>
          <w:b/>
          <w:bCs/>
        </w:rPr>
      </w:pPr>
      <w:r w:rsidRPr="00831B6A">
        <w:rPr>
          <w:b/>
          <w:bCs/>
        </w:rPr>
        <w:t>3.0</w:t>
      </w:r>
      <w:r w:rsidR="00F600AD" w:rsidRPr="00831B6A">
        <w:rPr>
          <w:b/>
          <w:bCs/>
        </w:rPr>
        <w:t>5</w:t>
      </w:r>
      <w:r w:rsidR="00C0603F" w:rsidRPr="00831B6A">
        <w:rPr>
          <w:b/>
          <w:bCs/>
        </w:rPr>
        <w:tab/>
      </w:r>
      <w:r w:rsidRPr="00831B6A">
        <w:rPr>
          <w:b/>
          <w:bCs/>
        </w:rPr>
        <w:t>WARRANTY</w:t>
      </w:r>
    </w:p>
    <w:p w14:paraId="7008B71F" w14:textId="77777777" w:rsidR="001661C2" w:rsidRPr="00831B6A" w:rsidRDefault="001661C2" w:rsidP="00C0603F">
      <w:pPr>
        <w:pStyle w:val="ListParagraph"/>
        <w:numPr>
          <w:ilvl w:val="0"/>
          <w:numId w:val="12"/>
        </w:numPr>
        <w:ind w:left="1080"/>
      </w:pPr>
      <w:r w:rsidRPr="00831B6A">
        <w:t>Two (2) Year – Mechanical and Electrical Components from date of shipment.</w:t>
      </w:r>
    </w:p>
    <w:p w14:paraId="19660079" w14:textId="77777777" w:rsidR="001661C2" w:rsidRPr="00831B6A" w:rsidRDefault="001661C2" w:rsidP="00C0603F">
      <w:pPr>
        <w:pStyle w:val="ListParagraph"/>
        <w:numPr>
          <w:ilvl w:val="0"/>
          <w:numId w:val="12"/>
        </w:numPr>
        <w:ind w:left="1080"/>
      </w:pPr>
      <w:r w:rsidRPr="00831B6A">
        <w:t>One (1) Year – Labor from date of shipment.</w:t>
      </w:r>
    </w:p>
    <w:p w14:paraId="792CDE1F" w14:textId="77777777" w:rsidR="001661C2" w:rsidRPr="00831B6A" w:rsidRDefault="001661C2" w:rsidP="00C0603F">
      <w:pPr>
        <w:pStyle w:val="ListParagraph"/>
        <w:numPr>
          <w:ilvl w:val="0"/>
          <w:numId w:val="12"/>
        </w:numPr>
        <w:ind w:left="1080"/>
      </w:pPr>
      <w:r w:rsidRPr="00831B6A">
        <w:t>One (1) Year – Defects in material and workmanship from date of shipment.</w:t>
      </w:r>
    </w:p>
    <w:p w14:paraId="495245FE" w14:textId="77777777" w:rsidR="001661C2" w:rsidRPr="00831B6A" w:rsidRDefault="001661C2" w:rsidP="001661C2">
      <w:pPr>
        <w:rPr>
          <w:b/>
          <w:bCs/>
        </w:rPr>
      </w:pPr>
      <w:r w:rsidRPr="00831B6A">
        <w:rPr>
          <w:b/>
          <w:bCs/>
        </w:rPr>
        <w:t>3.0</w:t>
      </w:r>
      <w:r w:rsidR="00F600AD" w:rsidRPr="00831B6A">
        <w:rPr>
          <w:b/>
          <w:bCs/>
        </w:rPr>
        <w:t>6</w:t>
      </w:r>
      <w:r w:rsidR="00C0603F" w:rsidRPr="00831B6A">
        <w:rPr>
          <w:b/>
          <w:bCs/>
        </w:rPr>
        <w:tab/>
      </w:r>
      <w:r w:rsidRPr="00831B6A">
        <w:rPr>
          <w:b/>
          <w:bCs/>
        </w:rPr>
        <w:t>CLEANING</w:t>
      </w:r>
    </w:p>
    <w:p w14:paraId="74540F7D" w14:textId="77777777" w:rsidR="00F600AD" w:rsidRPr="00831B6A" w:rsidRDefault="00F600AD" w:rsidP="00C0603F">
      <w:pPr>
        <w:pStyle w:val="ListParagraph"/>
        <w:numPr>
          <w:ilvl w:val="0"/>
          <w:numId w:val="14"/>
        </w:numPr>
        <w:ind w:left="1080"/>
      </w:pPr>
      <w:r w:rsidRPr="00831B6A">
        <w:t>Clean curtain and components using approve materials and methods recommend by manufacturer.</w:t>
      </w:r>
    </w:p>
    <w:p w14:paraId="57E33607" w14:textId="77777777" w:rsidR="00F600AD" w:rsidRPr="00831B6A" w:rsidRDefault="00F600AD" w:rsidP="00C0603F">
      <w:pPr>
        <w:pStyle w:val="ListParagraph"/>
        <w:numPr>
          <w:ilvl w:val="0"/>
          <w:numId w:val="14"/>
        </w:numPr>
        <w:ind w:left="1080"/>
      </w:pPr>
      <w:r w:rsidRPr="00831B6A">
        <w:t xml:space="preserve">Remove labels, protective </w:t>
      </w:r>
      <w:r w:rsidR="00246001" w:rsidRPr="00831B6A">
        <w:t>films,</w:t>
      </w:r>
      <w:r w:rsidRPr="00831B6A">
        <w:t xml:space="preserve"> and other visible markings.</w:t>
      </w:r>
    </w:p>
    <w:p w14:paraId="429CA20E" w14:textId="77777777" w:rsidR="001661C2" w:rsidRPr="00831B6A" w:rsidRDefault="001661C2" w:rsidP="00C0603F">
      <w:pPr>
        <w:pStyle w:val="ListParagraph"/>
        <w:numPr>
          <w:ilvl w:val="0"/>
          <w:numId w:val="14"/>
        </w:numPr>
        <w:ind w:left="1080"/>
      </w:pPr>
      <w:r w:rsidRPr="00831B6A">
        <w:t>Leave the premises clean and free of residue of work of this section.</w:t>
      </w:r>
    </w:p>
    <w:p w14:paraId="0E01C210" w14:textId="77777777" w:rsidR="00062167" w:rsidRPr="00831B6A" w:rsidRDefault="001661C2" w:rsidP="001661C2">
      <w:pPr>
        <w:jc w:val="center"/>
        <w:rPr>
          <w:b/>
          <w:bCs/>
        </w:rPr>
      </w:pPr>
      <w:r w:rsidRPr="00831B6A">
        <w:rPr>
          <w:b/>
          <w:bCs/>
        </w:rPr>
        <w:t>END OF SECTION</w:t>
      </w:r>
    </w:p>
    <w:sectPr w:rsidR="00062167" w:rsidRPr="00831B6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ED2FC" w14:textId="77777777" w:rsidR="00293312" w:rsidRDefault="00293312" w:rsidP="00E41CAC">
      <w:pPr>
        <w:spacing w:after="0" w:line="240" w:lineRule="auto"/>
      </w:pPr>
      <w:r>
        <w:separator/>
      </w:r>
    </w:p>
  </w:endnote>
  <w:endnote w:type="continuationSeparator" w:id="0">
    <w:p w14:paraId="75F22DFF" w14:textId="77777777" w:rsidR="00293312" w:rsidRDefault="00293312" w:rsidP="00E4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D2A6D" w14:textId="77777777" w:rsidR="00E41CAC" w:rsidRPr="00E41CAC" w:rsidRDefault="00E41CAC" w:rsidP="00E41CAC">
    <w:pPr>
      <w:pStyle w:val="Footer"/>
      <w:tabs>
        <w:tab w:val="clear" w:pos="4680"/>
        <w:tab w:val="center" w:pos="7920"/>
      </w:tabs>
      <w:rPr>
        <w:b/>
        <w:bCs/>
      </w:rPr>
    </w:pPr>
    <w:r w:rsidRPr="00E41CAC">
      <w:rPr>
        <w:b/>
        <w:bCs/>
      </w:rPr>
      <w:t>[COMPANY NAME]</w:t>
    </w:r>
    <w:r w:rsidRPr="00E41CAC">
      <w:rPr>
        <w:b/>
        <w:bCs/>
      </w:rPr>
      <w:tab/>
    </w:r>
  </w:p>
  <w:p w14:paraId="24715890" w14:textId="77777777" w:rsidR="00E41CAC" w:rsidRPr="00E41CAC" w:rsidRDefault="00E41CAC" w:rsidP="00E41CAC">
    <w:pPr>
      <w:pStyle w:val="Footer"/>
      <w:tabs>
        <w:tab w:val="clear" w:pos="4680"/>
        <w:tab w:val="center" w:pos="7920"/>
      </w:tabs>
      <w:rPr>
        <w:b/>
        <w:bCs/>
      </w:rPr>
    </w:pPr>
    <w:r w:rsidRPr="00E41CAC">
      <w:rPr>
        <w:b/>
        <w:bCs/>
      </w:rPr>
      <w:t>08 33 23 13 High-Performance Overhead High-Speed Doors</w:t>
    </w:r>
    <w:r w:rsidRPr="00E41CAC">
      <w:rPr>
        <w:b/>
        <w:bCs/>
      </w:rPr>
      <w:tab/>
      <w:t xml:space="preserve">                    </w:t>
    </w:r>
    <w:r w:rsidR="00246001">
      <w:rPr>
        <w:b/>
        <w:bCs/>
      </w:rPr>
      <w:t>June 2020</w:t>
    </w:r>
    <w:r w:rsidRPr="00E41CAC">
      <w:rPr>
        <w:b/>
        <w:bCs/>
      </w:rPr>
      <w:t xml:space="preserve"> –</w:t>
    </w:r>
    <w:r w:rsidR="003B01AA">
      <w:rPr>
        <w:b/>
        <w:bCs/>
      </w:rPr>
      <w:t xml:space="preserve"> Page</w:t>
    </w:r>
    <w:r w:rsidRPr="00E41CAC">
      <w:rPr>
        <w:b/>
        <w:bCs/>
      </w:rPr>
      <w:t xml:space="preserve"> 0</w:t>
    </w:r>
    <w:r w:rsidR="003B01AA" w:rsidRPr="003B01AA">
      <w:rPr>
        <w:b/>
        <w:bCs/>
      </w:rPr>
      <w:fldChar w:fldCharType="begin"/>
    </w:r>
    <w:r w:rsidR="003B01AA" w:rsidRPr="003B01AA">
      <w:rPr>
        <w:b/>
        <w:bCs/>
      </w:rPr>
      <w:instrText xml:space="preserve"> PAGE   \* MERGEFORMAT </w:instrText>
    </w:r>
    <w:r w:rsidR="003B01AA" w:rsidRPr="003B01AA">
      <w:rPr>
        <w:b/>
        <w:bCs/>
      </w:rPr>
      <w:fldChar w:fldCharType="separate"/>
    </w:r>
    <w:r w:rsidR="003B01AA" w:rsidRPr="003B01AA">
      <w:rPr>
        <w:b/>
        <w:bCs/>
        <w:noProof/>
      </w:rPr>
      <w:t>1</w:t>
    </w:r>
    <w:r w:rsidR="003B01AA" w:rsidRPr="003B01AA">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EA485" w14:textId="77777777" w:rsidR="00293312" w:rsidRDefault="00293312" w:rsidP="00E41CAC">
      <w:pPr>
        <w:spacing w:after="0" w:line="240" w:lineRule="auto"/>
      </w:pPr>
      <w:r>
        <w:separator/>
      </w:r>
    </w:p>
  </w:footnote>
  <w:footnote w:type="continuationSeparator" w:id="0">
    <w:p w14:paraId="296CF6D4" w14:textId="77777777" w:rsidR="00293312" w:rsidRDefault="00293312" w:rsidP="00E41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C4B9E" w14:textId="77777777" w:rsidR="00E41CAC" w:rsidRPr="00E41CAC" w:rsidRDefault="00E41CAC" w:rsidP="00E41CAC">
    <w:pPr>
      <w:pStyle w:val="Header"/>
      <w:tabs>
        <w:tab w:val="clear" w:pos="4680"/>
        <w:tab w:val="center" w:pos="7920"/>
      </w:tabs>
      <w:rPr>
        <w:b/>
        <w:bCs/>
      </w:rPr>
    </w:pPr>
    <w:r w:rsidRPr="00E41CAC">
      <w:rPr>
        <w:b/>
        <w:bCs/>
      </w:rPr>
      <w:t>[PROJECT NO.]</w:t>
    </w:r>
    <w:r w:rsidRPr="00E41CAC">
      <w:rPr>
        <w:b/>
        <w:bCs/>
      </w:rPr>
      <w:tab/>
      <w:t xml:space="preserve">                           [PROJECT NAME]</w:t>
    </w:r>
  </w:p>
  <w:p w14:paraId="348DA4E5" w14:textId="77777777" w:rsidR="00E41CAC" w:rsidRPr="00E41CAC" w:rsidRDefault="00E41CAC" w:rsidP="00E41CAC">
    <w:pPr>
      <w:pStyle w:val="Header"/>
      <w:tabs>
        <w:tab w:val="clear" w:pos="4680"/>
        <w:tab w:val="center" w:pos="7920"/>
      </w:tabs>
      <w:rPr>
        <w:b/>
        <w:bCs/>
      </w:rPr>
    </w:pPr>
    <w:r w:rsidRPr="00E41CAC">
      <w:rPr>
        <w:b/>
        <w:bCs/>
      </w:rPr>
      <w:t>[DATE]</w:t>
    </w:r>
    <w:r w:rsidRPr="00E41CAC">
      <w:rPr>
        <w:b/>
        <w:bCs/>
      </w:rPr>
      <w:tab/>
      <w:t xml:space="preserve">                 </w:t>
    </w:r>
    <w:proofErr w:type="gramStart"/>
    <w:r w:rsidRPr="00E41CAC">
      <w:rPr>
        <w:b/>
        <w:bCs/>
      </w:rPr>
      <w:t xml:space="preserve">   [</w:t>
    </w:r>
    <w:proofErr w:type="gramEnd"/>
    <w:r w:rsidRPr="00E41CAC">
      <w:rPr>
        <w:b/>
        <w:bCs/>
      </w:rPr>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4D41"/>
    <w:multiLevelType w:val="hybridMultilevel"/>
    <w:tmpl w:val="EF4E2A9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3AB251E6">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C15363"/>
    <w:multiLevelType w:val="hybridMultilevel"/>
    <w:tmpl w:val="74BCE978"/>
    <w:lvl w:ilvl="0" w:tplc="D0C8FF78">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65F17"/>
    <w:multiLevelType w:val="hybridMultilevel"/>
    <w:tmpl w:val="8264D4C4"/>
    <w:lvl w:ilvl="0" w:tplc="4CBA1016">
      <w:start w:val="1"/>
      <w:numFmt w:val="upperLetter"/>
      <w:lvlText w:val="%1."/>
      <w:lvlJc w:val="left"/>
      <w:pPr>
        <w:ind w:left="1080" w:hanging="360"/>
      </w:pPr>
      <w:rPr>
        <w:rFonts w:hint="default"/>
      </w:rPr>
    </w:lvl>
    <w:lvl w:ilvl="1" w:tplc="E4FC2AE8">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6DA4BDCE">
      <w:start w:val="1"/>
      <w:numFmt w:val="decimal"/>
      <w:lvlText w:val="%4."/>
      <w:lvlJc w:val="left"/>
      <w:pPr>
        <w:ind w:left="3240" w:hanging="360"/>
      </w:pPr>
      <w:rPr>
        <w:rFonts w:ascii="Calibri" w:eastAsia="Calibri" w:hAnsi="Calibri"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E8001D"/>
    <w:multiLevelType w:val="hybridMultilevel"/>
    <w:tmpl w:val="C78844EA"/>
    <w:lvl w:ilvl="0" w:tplc="5FD49C88">
      <w:start w:val="1"/>
      <w:numFmt w:val="upp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3AB251E6">
      <w:start w:val="1"/>
      <w:numFmt w:val="upp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F56E26"/>
    <w:multiLevelType w:val="hybridMultilevel"/>
    <w:tmpl w:val="F1362602"/>
    <w:lvl w:ilvl="0" w:tplc="5FD49C88">
      <w:start w:val="1"/>
      <w:numFmt w:val="upperLetter"/>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34168"/>
    <w:multiLevelType w:val="hybridMultilevel"/>
    <w:tmpl w:val="F4307F52"/>
    <w:lvl w:ilvl="0" w:tplc="04090017">
      <w:start w:val="1"/>
      <w:numFmt w:val="lowerLetter"/>
      <w:lvlText w:val="%1)"/>
      <w:lvlJc w:val="left"/>
      <w:pPr>
        <w:ind w:left="1440" w:hanging="360"/>
      </w:pPr>
    </w:lvl>
    <w:lvl w:ilvl="1" w:tplc="71A0A4CA">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424282"/>
    <w:multiLevelType w:val="hybridMultilevel"/>
    <w:tmpl w:val="C78844EA"/>
    <w:lvl w:ilvl="0" w:tplc="5FD49C88">
      <w:start w:val="1"/>
      <w:numFmt w:val="upp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3AB251E6">
      <w:start w:val="1"/>
      <w:numFmt w:val="upp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574C6B"/>
    <w:multiLevelType w:val="hybridMultilevel"/>
    <w:tmpl w:val="83942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C1DF7"/>
    <w:multiLevelType w:val="multilevel"/>
    <w:tmpl w:val="6CDEEE06"/>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4B71EC"/>
    <w:multiLevelType w:val="hybridMultilevel"/>
    <w:tmpl w:val="6A3E4AC4"/>
    <w:lvl w:ilvl="0" w:tplc="5FD49C88">
      <w:start w:val="1"/>
      <w:numFmt w:val="upperLetter"/>
      <w:lvlText w:val="%1."/>
      <w:lvlJc w:val="left"/>
      <w:pPr>
        <w:ind w:left="1080" w:hanging="360"/>
      </w:pPr>
      <w:rPr>
        <w:rFonts w:ascii="Calibri" w:eastAsia="Calibri" w:hAnsi="Calibri" w:cs="Times New Roman"/>
      </w:rPr>
    </w:lvl>
    <w:lvl w:ilvl="1" w:tplc="04090019">
      <w:start w:val="1"/>
      <w:numFmt w:val="lowerLetter"/>
      <w:lvlText w:val="%2."/>
      <w:lvlJc w:val="left"/>
      <w:pPr>
        <w:ind w:left="1440" w:hanging="360"/>
      </w:pPr>
    </w:lvl>
    <w:lvl w:ilvl="2" w:tplc="3AB251E6">
      <w:start w:val="1"/>
      <w:numFmt w:val="upperLetter"/>
      <w:lvlText w:val="%3."/>
      <w:lvlJc w:val="left"/>
      <w:pPr>
        <w:ind w:left="2700" w:hanging="360"/>
      </w:pPr>
      <w:rPr>
        <w:rFonts w:hint="default"/>
      </w:rPr>
    </w:lvl>
    <w:lvl w:ilvl="3" w:tplc="0409000F">
      <w:start w:val="1"/>
      <w:numFmt w:val="decimal"/>
      <w:lvlText w:val="%4."/>
      <w:lvlJc w:val="left"/>
      <w:pPr>
        <w:ind w:left="180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73336F"/>
    <w:multiLevelType w:val="hybridMultilevel"/>
    <w:tmpl w:val="47D8BAD8"/>
    <w:lvl w:ilvl="0" w:tplc="5FD49C88">
      <w:start w:val="1"/>
      <w:numFmt w:val="upp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674F8F"/>
    <w:multiLevelType w:val="hybridMultilevel"/>
    <w:tmpl w:val="BBDC8074"/>
    <w:lvl w:ilvl="0" w:tplc="5FD49C88">
      <w:start w:val="1"/>
      <w:numFmt w:val="upp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3AB251E6">
      <w:start w:val="1"/>
      <w:numFmt w:val="upperLetter"/>
      <w:lvlText w:val="%3."/>
      <w:lvlJc w:val="left"/>
      <w:pPr>
        <w:ind w:left="2700" w:hanging="360"/>
      </w:pPr>
      <w:rPr>
        <w:rFonts w:hint="default"/>
      </w:r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7B25B3"/>
    <w:multiLevelType w:val="hybridMultilevel"/>
    <w:tmpl w:val="CA62B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29590B"/>
    <w:multiLevelType w:val="hybridMultilevel"/>
    <w:tmpl w:val="CFF0D394"/>
    <w:lvl w:ilvl="0" w:tplc="71BCB7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705869"/>
    <w:multiLevelType w:val="hybridMultilevel"/>
    <w:tmpl w:val="E800FD5C"/>
    <w:lvl w:ilvl="0" w:tplc="71A0A4CA">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A7807"/>
    <w:multiLevelType w:val="hybridMultilevel"/>
    <w:tmpl w:val="E822EFCE"/>
    <w:lvl w:ilvl="0" w:tplc="5FD49C88">
      <w:start w:val="1"/>
      <w:numFmt w:val="upperLetter"/>
      <w:lvlText w:val="%1."/>
      <w:lvlJc w:val="left"/>
      <w:pPr>
        <w:ind w:left="1800" w:hanging="360"/>
      </w:pPr>
      <w:rPr>
        <w:rFonts w:ascii="Calibri" w:eastAsia="Calibri"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D904EF"/>
    <w:multiLevelType w:val="multilevel"/>
    <w:tmpl w:val="4D26097C"/>
    <w:lvl w:ilvl="0">
      <w:start w:val="3"/>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667A86"/>
    <w:multiLevelType w:val="hybridMultilevel"/>
    <w:tmpl w:val="226279C0"/>
    <w:lvl w:ilvl="0" w:tplc="D0C8FF78">
      <w:start w:val="1"/>
      <w:numFmt w:val="upperLetter"/>
      <w:lvlText w:val="%1."/>
      <w:lvlJc w:val="left"/>
      <w:pPr>
        <w:ind w:left="1080" w:hanging="360"/>
      </w:pPr>
      <w:rPr>
        <w:rFonts w:hint="default"/>
      </w:rPr>
    </w:lvl>
    <w:lvl w:ilvl="1" w:tplc="4E00BBD4">
      <w:start w:val="1"/>
      <w:numFmt w:val="decimal"/>
      <w:lvlText w:val="%2."/>
      <w:lvlJc w:val="left"/>
      <w:pPr>
        <w:ind w:left="1710" w:hanging="360"/>
      </w:pPr>
      <w:rPr>
        <w:rFonts w:ascii="Calibri" w:eastAsia="Calibri" w:hAnsi="Calibri"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5A6005"/>
    <w:multiLevelType w:val="multilevel"/>
    <w:tmpl w:val="4D26097C"/>
    <w:lvl w:ilvl="0">
      <w:start w:val="3"/>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4A0043"/>
    <w:multiLevelType w:val="hybridMultilevel"/>
    <w:tmpl w:val="92764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052AA"/>
    <w:multiLevelType w:val="hybridMultilevel"/>
    <w:tmpl w:val="ECDA14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D3E13"/>
    <w:multiLevelType w:val="hybridMultilevel"/>
    <w:tmpl w:val="4EBC0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20FCB"/>
    <w:multiLevelType w:val="hybridMultilevel"/>
    <w:tmpl w:val="F52C6270"/>
    <w:lvl w:ilvl="0" w:tplc="4CBA1016">
      <w:start w:val="1"/>
      <w:numFmt w:val="upperLetter"/>
      <w:lvlText w:val="%1."/>
      <w:lvlJc w:val="left"/>
      <w:pPr>
        <w:ind w:left="1080" w:hanging="360"/>
      </w:pPr>
      <w:rPr>
        <w:rFonts w:hint="default"/>
      </w:rPr>
    </w:lvl>
    <w:lvl w:ilvl="1" w:tplc="E4FC2AE8">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10A5770">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B22B82"/>
    <w:multiLevelType w:val="multilevel"/>
    <w:tmpl w:val="4D26097C"/>
    <w:lvl w:ilvl="0">
      <w:start w:val="2"/>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A114C8"/>
    <w:multiLevelType w:val="hybridMultilevel"/>
    <w:tmpl w:val="CA62B8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76F0BE3"/>
    <w:multiLevelType w:val="hybridMultilevel"/>
    <w:tmpl w:val="72D4AE2C"/>
    <w:lvl w:ilvl="0" w:tplc="5FD49C88">
      <w:start w:val="1"/>
      <w:numFmt w:val="upp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3AB251E6">
      <w:start w:val="1"/>
      <w:numFmt w:val="upperLetter"/>
      <w:lvlText w:val="%3."/>
      <w:lvlJc w:val="left"/>
      <w:pPr>
        <w:ind w:left="2700" w:hanging="360"/>
      </w:pPr>
      <w:rPr>
        <w:rFonts w:hint="default"/>
      </w:r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F11401"/>
    <w:multiLevelType w:val="multilevel"/>
    <w:tmpl w:val="3BD01882"/>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143AEC"/>
    <w:multiLevelType w:val="hybridMultilevel"/>
    <w:tmpl w:val="606EDAEE"/>
    <w:lvl w:ilvl="0" w:tplc="5FD49C88">
      <w:start w:val="1"/>
      <w:numFmt w:val="upp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3AB251E6">
      <w:start w:val="1"/>
      <w:numFmt w:val="upperLetter"/>
      <w:lvlText w:val="%3."/>
      <w:lvlJc w:val="left"/>
      <w:pPr>
        <w:ind w:left="2700" w:hanging="360"/>
      </w:pPr>
      <w:rPr>
        <w:rFonts w:hint="default"/>
      </w:r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407A58"/>
    <w:multiLevelType w:val="hybridMultilevel"/>
    <w:tmpl w:val="98C401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4542B1"/>
    <w:multiLevelType w:val="hybridMultilevel"/>
    <w:tmpl w:val="E3FCBEAC"/>
    <w:lvl w:ilvl="0" w:tplc="6DA4BDCE">
      <w:start w:val="1"/>
      <w:numFmt w:val="decimal"/>
      <w:lvlText w:val="%1."/>
      <w:lvlJc w:val="left"/>
      <w:pPr>
        <w:ind w:left="1440" w:hanging="360"/>
      </w:pPr>
      <w:rPr>
        <w:rFonts w:ascii="Calibri" w:eastAsia="Calibri" w:hAnsi="Calibri" w:cs="Times New Roman"/>
      </w:rPr>
    </w:lvl>
    <w:lvl w:ilvl="1" w:tplc="71A0A4CA">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3AA3907"/>
    <w:multiLevelType w:val="hybridMultilevel"/>
    <w:tmpl w:val="174291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122C6E"/>
    <w:multiLevelType w:val="hybridMultilevel"/>
    <w:tmpl w:val="22381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82B1D"/>
    <w:multiLevelType w:val="hybridMultilevel"/>
    <w:tmpl w:val="73761484"/>
    <w:lvl w:ilvl="0" w:tplc="04090019">
      <w:start w:val="1"/>
      <w:numFmt w:val="lowerLetter"/>
      <w:lvlText w:val="%1."/>
      <w:lvlJc w:val="left"/>
      <w:pPr>
        <w:ind w:left="1440" w:hanging="360"/>
      </w:pPr>
    </w:lvl>
    <w:lvl w:ilvl="1" w:tplc="71A0A4CA">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933D65"/>
    <w:multiLevelType w:val="hybridMultilevel"/>
    <w:tmpl w:val="D9924A4E"/>
    <w:lvl w:ilvl="0" w:tplc="3C3068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EF61A3"/>
    <w:multiLevelType w:val="hybridMultilevel"/>
    <w:tmpl w:val="ECDA14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E7445F"/>
    <w:multiLevelType w:val="multilevel"/>
    <w:tmpl w:val="4D26097C"/>
    <w:lvl w:ilvl="0">
      <w:start w:val="3"/>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A31BBC"/>
    <w:multiLevelType w:val="hybridMultilevel"/>
    <w:tmpl w:val="5FFE2E16"/>
    <w:lvl w:ilvl="0" w:tplc="5FD49C88">
      <w:start w:val="1"/>
      <w:numFmt w:val="upperLetter"/>
      <w:lvlText w:val="%1."/>
      <w:lvlJc w:val="left"/>
      <w:pPr>
        <w:ind w:left="2160" w:hanging="360"/>
      </w:pPr>
      <w:rPr>
        <w:rFonts w:ascii="Calibri" w:eastAsia="Calibri"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DB968BA"/>
    <w:multiLevelType w:val="hybridMultilevel"/>
    <w:tmpl w:val="E58CE412"/>
    <w:lvl w:ilvl="0" w:tplc="5FD49C88">
      <w:start w:val="1"/>
      <w:numFmt w:val="upperLetter"/>
      <w:lvlText w:val="%1."/>
      <w:lvlJc w:val="left"/>
      <w:pPr>
        <w:ind w:left="1800" w:hanging="360"/>
      </w:pPr>
      <w:rPr>
        <w:rFonts w:ascii="Calibri" w:eastAsia="Calibri"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F775508"/>
    <w:multiLevelType w:val="hybridMultilevel"/>
    <w:tmpl w:val="A1EC4AC8"/>
    <w:lvl w:ilvl="0" w:tplc="5FD49C88">
      <w:start w:val="1"/>
      <w:numFmt w:val="upperLetter"/>
      <w:lvlText w:val="%1."/>
      <w:lvlJc w:val="left"/>
      <w:pPr>
        <w:ind w:left="1800" w:hanging="360"/>
      </w:pPr>
      <w:rPr>
        <w:rFonts w:ascii="Calibri" w:eastAsia="Calibri"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B05157"/>
    <w:multiLevelType w:val="hybridMultilevel"/>
    <w:tmpl w:val="A03E035C"/>
    <w:lvl w:ilvl="0" w:tplc="5FD49C88">
      <w:start w:val="1"/>
      <w:numFmt w:val="upperLetter"/>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B5053A"/>
    <w:multiLevelType w:val="multilevel"/>
    <w:tmpl w:val="903EFF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33"/>
  </w:num>
  <w:num w:numId="3">
    <w:abstractNumId w:val="13"/>
  </w:num>
  <w:num w:numId="4">
    <w:abstractNumId w:val="29"/>
  </w:num>
  <w:num w:numId="5">
    <w:abstractNumId w:val="10"/>
  </w:num>
  <w:num w:numId="6">
    <w:abstractNumId w:val="22"/>
  </w:num>
  <w:num w:numId="7">
    <w:abstractNumId w:val="17"/>
  </w:num>
  <w:num w:numId="8">
    <w:abstractNumId w:val="0"/>
  </w:num>
  <w:num w:numId="9">
    <w:abstractNumId w:val="36"/>
  </w:num>
  <w:num w:numId="10">
    <w:abstractNumId w:val="39"/>
  </w:num>
  <w:num w:numId="11">
    <w:abstractNumId w:val="14"/>
  </w:num>
  <w:num w:numId="12">
    <w:abstractNumId w:val="19"/>
  </w:num>
  <w:num w:numId="13">
    <w:abstractNumId w:val="21"/>
  </w:num>
  <w:num w:numId="14">
    <w:abstractNumId w:val="31"/>
  </w:num>
  <w:num w:numId="15">
    <w:abstractNumId w:val="30"/>
  </w:num>
  <w:num w:numId="16">
    <w:abstractNumId w:val="34"/>
  </w:num>
  <w:num w:numId="17">
    <w:abstractNumId w:val="7"/>
  </w:num>
  <w:num w:numId="18">
    <w:abstractNumId w:val="20"/>
  </w:num>
  <w:num w:numId="19">
    <w:abstractNumId w:val="35"/>
  </w:num>
  <w:num w:numId="20">
    <w:abstractNumId w:val="16"/>
  </w:num>
  <w:num w:numId="21">
    <w:abstractNumId w:val="18"/>
  </w:num>
  <w:num w:numId="22">
    <w:abstractNumId w:val="38"/>
  </w:num>
  <w:num w:numId="23">
    <w:abstractNumId w:val="15"/>
  </w:num>
  <w:num w:numId="24">
    <w:abstractNumId w:val="37"/>
  </w:num>
  <w:num w:numId="25">
    <w:abstractNumId w:val="9"/>
  </w:num>
  <w:num w:numId="26">
    <w:abstractNumId w:val="40"/>
  </w:num>
  <w:num w:numId="27">
    <w:abstractNumId w:val="23"/>
  </w:num>
  <w:num w:numId="28">
    <w:abstractNumId w:val="3"/>
  </w:num>
  <w:num w:numId="29">
    <w:abstractNumId w:val="6"/>
  </w:num>
  <w:num w:numId="30">
    <w:abstractNumId w:val="5"/>
  </w:num>
  <w:num w:numId="31">
    <w:abstractNumId w:val="32"/>
  </w:num>
  <w:num w:numId="32">
    <w:abstractNumId w:val="1"/>
  </w:num>
  <w:num w:numId="33">
    <w:abstractNumId w:val="28"/>
  </w:num>
  <w:num w:numId="34">
    <w:abstractNumId w:val="24"/>
  </w:num>
  <w:num w:numId="35">
    <w:abstractNumId w:val="12"/>
  </w:num>
  <w:num w:numId="36">
    <w:abstractNumId w:val="4"/>
  </w:num>
  <w:num w:numId="37">
    <w:abstractNumId w:val="11"/>
  </w:num>
  <w:num w:numId="38">
    <w:abstractNumId w:val="27"/>
  </w:num>
  <w:num w:numId="39">
    <w:abstractNumId w:val="25"/>
  </w:num>
  <w:num w:numId="40">
    <w:abstractNumId w:val="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1CAC"/>
    <w:rsid w:val="00033952"/>
    <w:rsid w:val="00062167"/>
    <w:rsid w:val="000B564C"/>
    <w:rsid w:val="000F7BF2"/>
    <w:rsid w:val="00146DCE"/>
    <w:rsid w:val="001661C2"/>
    <w:rsid w:val="001D69D2"/>
    <w:rsid w:val="002023F1"/>
    <w:rsid w:val="002258CE"/>
    <w:rsid w:val="00246001"/>
    <w:rsid w:val="00293312"/>
    <w:rsid w:val="002B211A"/>
    <w:rsid w:val="002B3739"/>
    <w:rsid w:val="003B01AA"/>
    <w:rsid w:val="004D51F9"/>
    <w:rsid w:val="00537923"/>
    <w:rsid w:val="005407BE"/>
    <w:rsid w:val="00561806"/>
    <w:rsid w:val="0059744F"/>
    <w:rsid w:val="005F1794"/>
    <w:rsid w:val="00616A06"/>
    <w:rsid w:val="00634D81"/>
    <w:rsid w:val="006F2B98"/>
    <w:rsid w:val="00831B6A"/>
    <w:rsid w:val="00913068"/>
    <w:rsid w:val="00975C76"/>
    <w:rsid w:val="009A05E7"/>
    <w:rsid w:val="009C3C39"/>
    <w:rsid w:val="009D3A52"/>
    <w:rsid w:val="00A363F9"/>
    <w:rsid w:val="00AC62EF"/>
    <w:rsid w:val="00B33451"/>
    <w:rsid w:val="00B83F01"/>
    <w:rsid w:val="00BF0093"/>
    <w:rsid w:val="00C0603F"/>
    <w:rsid w:val="00CB3FBE"/>
    <w:rsid w:val="00D047EE"/>
    <w:rsid w:val="00D673AB"/>
    <w:rsid w:val="00E41CAC"/>
    <w:rsid w:val="00EA38C3"/>
    <w:rsid w:val="00EE01BD"/>
    <w:rsid w:val="00F11C96"/>
    <w:rsid w:val="00F600AD"/>
    <w:rsid w:val="00F73548"/>
    <w:rsid w:val="00FB7817"/>
    <w:rsid w:val="00FC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2FEACA1"/>
  <w15:chartTrackingRefBased/>
  <w15:docId w15:val="{43AA133A-48CA-4E95-BBCA-E5035318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CAC"/>
  </w:style>
  <w:style w:type="paragraph" w:styleId="Footer">
    <w:name w:val="footer"/>
    <w:basedOn w:val="Normal"/>
    <w:link w:val="FooterChar"/>
    <w:uiPriority w:val="99"/>
    <w:unhideWhenUsed/>
    <w:rsid w:val="00E41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CAC"/>
  </w:style>
  <w:style w:type="paragraph" w:styleId="ListParagraph">
    <w:name w:val="List Paragraph"/>
    <w:basedOn w:val="Normal"/>
    <w:uiPriority w:val="34"/>
    <w:qFormat/>
    <w:rsid w:val="003B01AA"/>
    <w:pPr>
      <w:ind w:left="720"/>
      <w:contextualSpacing/>
    </w:pPr>
  </w:style>
  <w:style w:type="character" w:styleId="Hyperlink">
    <w:name w:val="Hyperlink"/>
    <w:uiPriority w:val="99"/>
    <w:unhideWhenUsed/>
    <w:rsid w:val="00EE01BD"/>
    <w:rPr>
      <w:color w:val="0563C1"/>
      <w:u w:val="single"/>
    </w:rPr>
  </w:style>
  <w:style w:type="character" w:styleId="UnresolvedMention">
    <w:name w:val="Unresolved Mention"/>
    <w:uiPriority w:val="99"/>
    <w:semiHidden/>
    <w:unhideWhenUsed/>
    <w:rsid w:val="00EE01BD"/>
    <w:rPr>
      <w:color w:val="605E5C"/>
      <w:shd w:val="clear" w:color="auto" w:fill="E1DFDD"/>
    </w:rPr>
  </w:style>
  <w:style w:type="paragraph" w:styleId="BalloonText">
    <w:name w:val="Balloon Text"/>
    <w:basedOn w:val="Normal"/>
    <w:link w:val="BalloonTextChar"/>
    <w:uiPriority w:val="99"/>
    <w:semiHidden/>
    <w:unhideWhenUsed/>
    <w:rsid w:val="0024600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46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doo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asidoo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les@asidoors.com" TargetMode="External"/><Relationship Id="rId4" Type="http://schemas.openxmlformats.org/officeDocument/2006/relationships/settings" Target="settings.xml"/><Relationship Id="rId9" Type="http://schemas.openxmlformats.org/officeDocument/2006/relationships/hyperlink" Target="mailto:sales@asidoo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251C2-6372-41DD-9125-C4423C6D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Links>
    <vt:vector size="24" baseType="variant">
      <vt:variant>
        <vt:i4>3866642</vt:i4>
      </vt:variant>
      <vt:variant>
        <vt:i4>9</vt:i4>
      </vt:variant>
      <vt:variant>
        <vt:i4>0</vt:i4>
      </vt:variant>
      <vt:variant>
        <vt:i4>5</vt:i4>
      </vt:variant>
      <vt:variant>
        <vt:lpwstr>mailto:service@asidoors.com</vt:lpwstr>
      </vt:variant>
      <vt:variant>
        <vt:lpwstr/>
      </vt:variant>
      <vt:variant>
        <vt:i4>5898342</vt:i4>
      </vt:variant>
      <vt:variant>
        <vt:i4>6</vt:i4>
      </vt:variant>
      <vt:variant>
        <vt:i4>0</vt:i4>
      </vt:variant>
      <vt:variant>
        <vt:i4>5</vt:i4>
      </vt:variant>
      <vt:variant>
        <vt:lpwstr>mailto:sales@asidoors.com</vt:lpwstr>
      </vt:variant>
      <vt:variant>
        <vt:lpwstr/>
      </vt:variant>
      <vt:variant>
        <vt:i4>5898342</vt:i4>
      </vt:variant>
      <vt:variant>
        <vt:i4>3</vt:i4>
      </vt:variant>
      <vt:variant>
        <vt:i4>0</vt:i4>
      </vt:variant>
      <vt:variant>
        <vt:i4>5</vt:i4>
      </vt:variant>
      <vt:variant>
        <vt:lpwstr>mailto:sales@asidoors.com</vt:lpwstr>
      </vt:variant>
      <vt:variant>
        <vt:lpwstr/>
      </vt:variant>
      <vt:variant>
        <vt:i4>5242965</vt:i4>
      </vt:variant>
      <vt:variant>
        <vt:i4>0</vt:i4>
      </vt:variant>
      <vt:variant>
        <vt:i4>0</vt:i4>
      </vt:variant>
      <vt:variant>
        <vt:i4>5</vt:i4>
      </vt:variant>
      <vt:variant>
        <vt:lpwstr>http://www.asidoors.com/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V. Moore</dc:creator>
  <cp:keywords/>
  <dc:description/>
  <cp:lastModifiedBy>Keri Gregg</cp:lastModifiedBy>
  <cp:revision>2</cp:revision>
  <cp:lastPrinted>2020-06-02T18:35:00Z</cp:lastPrinted>
  <dcterms:created xsi:type="dcterms:W3CDTF">2021-08-11T20:50:00Z</dcterms:created>
  <dcterms:modified xsi:type="dcterms:W3CDTF">2021-08-11T20:50:00Z</dcterms:modified>
</cp:coreProperties>
</file>